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DF64" w14:textId="77777777" w:rsidR="00673D4B" w:rsidRPr="00673D4B" w:rsidRDefault="00673D4B" w:rsidP="63C25695">
      <w:pPr>
        <w:tabs>
          <w:tab w:val="left" w:pos="6824"/>
        </w:tabs>
        <w:jc w:val="center"/>
        <w:rPr>
          <w:rFonts w:ascii="Bai Jamjuree" w:eastAsia="Helvetica" w:hAnsi="Bai Jamjuree" w:cs="Times New Roman"/>
          <w:b/>
          <w:bCs/>
          <w:caps/>
          <w:color w:val="0F243E" w:themeColor="text2" w:themeShade="80"/>
          <w:kern w:val="24"/>
          <w:sz w:val="20"/>
        </w:rPr>
      </w:pPr>
    </w:p>
    <w:p w14:paraId="24A8C319" w14:textId="28018CA2" w:rsidR="00491552" w:rsidRPr="00673D4B" w:rsidRDefault="00CD3406" w:rsidP="63C25695">
      <w:pPr>
        <w:tabs>
          <w:tab w:val="left" w:pos="6824"/>
        </w:tabs>
        <w:jc w:val="center"/>
        <w:rPr>
          <w:rFonts w:ascii="Bai Jamjuree" w:eastAsia="Helvetica" w:hAnsi="Bai Jamjuree" w:cs="Times New Roman"/>
          <w:b/>
          <w:bCs/>
          <w:caps/>
          <w:color w:val="0F243E" w:themeColor="text2" w:themeShade="80"/>
          <w:kern w:val="24"/>
          <w:sz w:val="20"/>
        </w:rPr>
      </w:pPr>
      <w:r w:rsidRPr="00673D4B">
        <w:rPr>
          <w:rFonts w:ascii="Bai Jamjuree" w:eastAsia="Helvetica" w:hAnsi="Bai Jamjuree" w:cs="Times New Roman"/>
          <w:b/>
          <w:bCs/>
          <w:caps/>
          <w:color w:val="0F243E" w:themeColor="text2" w:themeShade="80"/>
          <w:kern w:val="24"/>
          <w:sz w:val="20"/>
        </w:rPr>
        <w:t>TECHNINĖ SPECIFIKACIJA (TS)</w:t>
      </w:r>
    </w:p>
    <w:p w14:paraId="24A8C31A" w14:textId="77777777" w:rsidR="00491552" w:rsidRPr="00673D4B" w:rsidRDefault="00CD3406" w:rsidP="63C25695">
      <w:pPr>
        <w:pStyle w:val="ListParagraph"/>
        <w:pBdr>
          <w:top w:val="single" w:sz="4" w:space="1" w:color="auto"/>
        </w:pBdr>
        <w:tabs>
          <w:tab w:val="clear" w:pos="851"/>
          <w:tab w:val="clear" w:pos="5779"/>
          <w:tab w:val="left" w:pos="360"/>
        </w:tabs>
        <w:suppressAutoHyphens/>
        <w:autoSpaceDN w:val="0"/>
        <w:spacing w:after="60"/>
        <w:ind w:left="0" w:firstLine="0"/>
        <w:contextualSpacing w:val="0"/>
        <w:jc w:val="left"/>
        <w:textAlignment w:val="baseline"/>
        <w:rPr>
          <w:rFonts w:ascii="Bai Jamjuree" w:eastAsia="Arial" w:hAnsi="Bai Jamjuree" w:cs="Times New Roman"/>
          <w:b/>
          <w:bCs/>
          <w:color w:val="0F243E" w:themeColor="text2" w:themeShade="80"/>
          <w:sz w:val="20"/>
        </w:rPr>
      </w:pPr>
      <w:r w:rsidRPr="00673D4B">
        <w:rPr>
          <w:rFonts w:ascii="Bai Jamjuree" w:eastAsia="Arial" w:hAnsi="Bai Jamjuree" w:cs="Times New Roman"/>
          <w:b/>
          <w:bCs/>
          <w:color w:val="0F243E" w:themeColor="text2" w:themeShade="80"/>
          <w:sz w:val="20"/>
        </w:rPr>
        <w:t>SĄVOKOS IR SUTRUMPINIMAI</w:t>
      </w:r>
    </w:p>
    <w:p w14:paraId="24A8C31B" w14:textId="05E95957" w:rsidR="00491552" w:rsidRPr="00673D4B" w:rsidRDefault="0CAC322A" w:rsidP="63C25695">
      <w:pPr>
        <w:pStyle w:val="ListParagraph"/>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Pirkėjas</w:t>
      </w:r>
      <w:r w:rsidR="4992B9C7" w:rsidRPr="00673D4B">
        <w:rPr>
          <w:rFonts w:ascii="Bai Jamjuree" w:eastAsia="Arial" w:hAnsi="Bai Jamjuree" w:cs="Times New Roman"/>
          <w:color w:val="0F243E" w:themeColor="text2" w:themeShade="80"/>
          <w:sz w:val="20"/>
        </w:rPr>
        <w:t xml:space="preserve"> – AB „KN </w:t>
      </w:r>
      <w:proofErr w:type="spellStart"/>
      <w:r w:rsidR="4992B9C7" w:rsidRPr="00673D4B">
        <w:rPr>
          <w:rFonts w:ascii="Bai Jamjuree" w:eastAsia="Arial" w:hAnsi="Bai Jamjuree" w:cs="Times New Roman"/>
          <w:color w:val="0F243E" w:themeColor="text2" w:themeShade="80"/>
          <w:sz w:val="20"/>
        </w:rPr>
        <w:t>Energies</w:t>
      </w:r>
      <w:proofErr w:type="spellEnd"/>
      <w:r w:rsidR="4992B9C7" w:rsidRPr="00673D4B">
        <w:rPr>
          <w:rFonts w:ascii="Bai Jamjuree" w:eastAsia="Arial" w:hAnsi="Bai Jamjuree" w:cs="Times New Roman"/>
          <w:color w:val="0F243E" w:themeColor="text2" w:themeShade="80"/>
          <w:sz w:val="20"/>
        </w:rPr>
        <w:t>“</w:t>
      </w:r>
      <w:r w:rsidRPr="00673D4B">
        <w:rPr>
          <w:rFonts w:ascii="Bai Jamjuree" w:eastAsia="Arial" w:hAnsi="Bai Jamjuree" w:cs="Times New Roman"/>
          <w:color w:val="0F243E" w:themeColor="text2" w:themeShade="80"/>
          <w:sz w:val="20"/>
        </w:rPr>
        <w:t xml:space="preserve"> arba KN</w:t>
      </w:r>
      <w:r w:rsidR="4992B9C7" w:rsidRPr="00673D4B">
        <w:rPr>
          <w:rFonts w:ascii="Bai Jamjuree" w:eastAsia="Arial" w:hAnsi="Bai Jamjuree" w:cs="Times New Roman"/>
          <w:color w:val="0F243E" w:themeColor="text2" w:themeShade="80"/>
          <w:sz w:val="20"/>
        </w:rPr>
        <w:t>.</w:t>
      </w:r>
    </w:p>
    <w:p w14:paraId="24A8C31C" w14:textId="1CA9BE82" w:rsidR="00491552" w:rsidRPr="00673D4B" w:rsidRDefault="4992B9C7" w:rsidP="63C25695">
      <w:pPr>
        <w:pStyle w:val="ListParagraph"/>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 xml:space="preserve">Tiekėjas – ūkio subjektas – fizinis asmuo, privatusis juridinis asmuo, viešasis juridinis asmuo, kitos organizacijos ir jų padaliniai ar tokių asmenų grupė, su kuriuo </w:t>
      </w:r>
      <w:r w:rsidR="4F23627E" w:rsidRPr="00673D4B">
        <w:rPr>
          <w:rFonts w:ascii="Bai Jamjuree" w:eastAsia="Arial" w:hAnsi="Bai Jamjuree" w:cs="Times New Roman"/>
          <w:color w:val="0F243E" w:themeColor="text2" w:themeShade="80"/>
          <w:sz w:val="20"/>
        </w:rPr>
        <w:t>Pirkėjas</w:t>
      </w:r>
      <w:r w:rsidRPr="00673D4B">
        <w:rPr>
          <w:rFonts w:ascii="Bai Jamjuree" w:eastAsia="Arial" w:hAnsi="Bai Jamjuree" w:cs="Times New Roman"/>
          <w:color w:val="0F243E" w:themeColor="text2" w:themeShade="80"/>
          <w:sz w:val="20"/>
        </w:rPr>
        <w:t xml:space="preserve">  sudaro Sutartį.</w:t>
      </w:r>
    </w:p>
    <w:p w14:paraId="24A8C31D" w14:textId="0B0E8AC9" w:rsidR="00491552" w:rsidRPr="00673D4B" w:rsidRDefault="00FF5700" w:rsidP="63C25695">
      <w:pPr>
        <w:pStyle w:val="ListParagraph"/>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 xml:space="preserve"> </w:t>
      </w:r>
      <w:r w:rsidR="4992B9C7" w:rsidRPr="00673D4B">
        <w:rPr>
          <w:rFonts w:ascii="Bai Jamjuree" w:eastAsia="Arial" w:hAnsi="Bai Jamjuree" w:cs="Times New Roman"/>
          <w:color w:val="0F243E" w:themeColor="text2" w:themeShade="80"/>
          <w:sz w:val="20"/>
        </w:rPr>
        <w:t xml:space="preserve">Sutartis – Sutartis, sudaroma tarp </w:t>
      </w:r>
      <w:r w:rsidR="6BB4BA7C" w:rsidRPr="00673D4B">
        <w:rPr>
          <w:rFonts w:ascii="Bai Jamjuree" w:eastAsia="Arial" w:hAnsi="Bai Jamjuree" w:cs="Times New Roman"/>
          <w:color w:val="0F243E" w:themeColor="text2" w:themeShade="80"/>
          <w:sz w:val="20"/>
        </w:rPr>
        <w:t>Pirkėjo</w:t>
      </w:r>
      <w:r w:rsidR="4992B9C7" w:rsidRPr="00673D4B">
        <w:rPr>
          <w:rFonts w:ascii="Bai Jamjuree" w:eastAsia="Arial" w:hAnsi="Bai Jamjuree" w:cs="Times New Roman"/>
          <w:color w:val="0F243E" w:themeColor="text2" w:themeShade="80"/>
          <w:sz w:val="20"/>
        </w:rPr>
        <w:t xml:space="preserve"> ir </w:t>
      </w:r>
      <w:r w:rsidR="2EF46CC7" w:rsidRPr="00673D4B">
        <w:rPr>
          <w:rFonts w:ascii="Bai Jamjuree" w:eastAsia="Arial" w:hAnsi="Bai Jamjuree" w:cs="Times New Roman"/>
          <w:color w:val="0F243E" w:themeColor="text2" w:themeShade="80"/>
          <w:sz w:val="20"/>
        </w:rPr>
        <w:t>Tiekėjo</w:t>
      </w:r>
      <w:r w:rsidR="4992B9C7" w:rsidRPr="00673D4B">
        <w:rPr>
          <w:rFonts w:ascii="Bai Jamjuree" w:eastAsia="Arial" w:hAnsi="Bai Jamjuree" w:cs="Times New Roman"/>
          <w:color w:val="0F243E" w:themeColor="text2" w:themeShade="80"/>
          <w:sz w:val="20"/>
        </w:rPr>
        <w:t xml:space="preserve"> dėl Pirkimo objekto.</w:t>
      </w:r>
    </w:p>
    <w:p w14:paraId="5AACC502" w14:textId="77777777" w:rsidR="0069111F" w:rsidRPr="00673D4B" w:rsidRDefault="00FF5700" w:rsidP="63C25695">
      <w:pPr>
        <w:pStyle w:val="ListParagraph"/>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 xml:space="preserve"> </w:t>
      </w:r>
      <w:r w:rsidR="4992B9C7" w:rsidRPr="00673D4B">
        <w:rPr>
          <w:rFonts w:ascii="Bai Jamjuree" w:eastAsia="Arial" w:hAnsi="Bai Jamjuree" w:cs="Times New Roman"/>
          <w:color w:val="0F243E" w:themeColor="text2" w:themeShade="80"/>
          <w:sz w:val="20"/>
        </w:rPr>
        <w:t xml:space="preserve">Pirkimo objektas – </w:t>
      </w:r>
      <w:r w:rsidR="31F51147" w:rsidRPr="00673D4B">
        <w:rPr>
          <w:rFonts w:ascii="Bai Jamjuree" w:eastAsia="Arial" w:hAnsi="Bai Jamjuree" w:cs="Times New Roman"/>
          <w:color w:val="0F243E" w:themeColor="text2" w:themeShade="80"/>
          <w:sz w:val="20"/>
        </w:rPr>
        <w:t>Darbai</w:t>
      </w:r>
      <w:r w:rsidR="4992B9C7" w:rsidRPr="00673D4B">
        <w:rPr>
          <w:rFonts w:ascii="Bai Jamjuree" w:eastAsia="Arial" w:hAnsi="Bai Jamjuree" w:cs="Times New Roman"/>
          <w:color w:val="0F243E" w:themeColor="text2" w:themeShade="80"/>
          <w:sz w:val="20"/>
        </w:rPr>
        <w:t>.</w:t>
      </w:r>
    </w:p>
    <w:p w14:paraId="24A8C32A" w14:textId="310EC6B4" w:rsidR="00491552" w:rsidRPr="00673D4B" w:rsidRDefault="0069111F" w:rsidP="63C25695">
      <w:pPr>
        <w:pStyle w:val="ListParagraph"/>
        <w:pBdr>
          <w:top w:val="single" w:sz="4" w:space="1" w:color="auto"/>
          <w:bottom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Bai Jamjuree" w:eastAsia="Arial" w:hAnsi="Bai Jamjuree" w:cs="Times New Roman"/>
          <w:color w:val="0F243E" w:themeColor="text2" w:themeShade="80"/>
          <w:sz w:val="20"/>
        </w:rPr>
      </w:pPr>
      <w:r w:rsidRPr="00673D4B">
        <w:rPr>
          <w:color w:val="0F243E" w:themeColor="text2" w:themeShade="80"/>
        </w:rPr>
        <w:t xml:space="preserve"> </w:t>
      </w:r>
      <w:r w:rsidR="00CD3406" w:rsidRPr="00673D4B">
        <w:rPr>
          <w:rFonts w:ascii="Bai Jamjuree" w:eastAsia="Arial" w:hAnsi="Bai Jamjuree"/>
          <w:color w:val="0F243E" w:themeColor="text2" w:themeShade="80"/>
          <w:sz w:val="20"/>
        </w:rPr>
        <w:t>HPLA - Aukšto slėgio krovos rankovė.</w:t>
      </w:r>
      <w:bookmarkStart w:id="0" w:name="_Hlk34729843"/>
      <w:bookmarkStart w:id="1" w:name="_Hlk35513769"/>
      <w:r w:rsidR="00FF5700" w:rsidRPr="00673D4B">
        <w:rPr>
          <w:rFonts w:ascii="Bai Jamjuree" w:hAnsi="Bai Jamjuree"/>
          <w:color w:val="0F243E" w:themeColor="text2" w:themeShade="80"/>
          <w:sz w:val="20"/>
        </w:rPr>
        <w:t xml:space="preserve"> </w:t>
      </w:r>
    </w:p>
    <w:p w14:paraId="2ECFCA9F" w14:textId="56698AD1" w:rsidR="00E44BCA" w:rsidRPr="00673D4B" w:rsidRDefault="00E44BCA" w:rsidP="00211128">
      <w:pPr>
        <w:pStyle w:val="Heading1"/>
        <w:pBdr>
          <w:bottom w:val="single" w:sz="4" w:space="1" w:color="auto"/>
        </w:pBdr>
        <w:spacing w:before="0" w:after="0"/>
        <w:ind w:left="142" w:firstLine="0"/>
        <w:jc w:val="left"/>
        <w:rPr>
          <w:rFonts w:ascii="Bai Jamjuree" w:eastAsia="Arial" w:hAnsi="Bai Jamjuree"/>
          <w:b/>
          <w:bCs/>
          <w:color w:val="0F243E" w:themeColor="text2" w:themeShade="80"/>
          <w:sz w:val="20"/>
        </w:rPr>
      </w:pPr>
      <w:r w:rsidRPr="00673D4B">
        <w:rPr>
          <w:rFonts w:ascii="Bai Jamjuree" w:eastAsia="Arial" w:hAnsi="Bai Jamjuree"/>
          <w:b/>
          <w:bCs/>
          <w:color w:val="0F243E" w:themeColor="text2" w:themeShade="80"/>
          <w:sz w:val="20"/>
        </w:rPr>
        <w:t>Pirkimo objektas</w:t>
      </w:r>
    </w:p>
    <w:p w14:paraId="5ABDC294" w14:textId="39565824" w:rsidR="006F76C9" w:rsidRPr="00673D4B" w:rsidRDefault="00BB605B" w:rsidP="0069111F">
      <w:pPr>
        <w:spacing w:after="0"/>
        <w:rPr>
          <w:rFonts w:ascii="Bai Jamjuree" w:eastAsia="Arial" w:hAnsi="Bai Jamjuree"/>
          <w:color w:val="0F243E" w:themeColor="text2" w:themeShade="80"/>
          <w:sz w:val="20"/>
        </w:rPr>
      </w:pPr>
      <w:r w:rsidRPr="00673D4B">
        <w:rPr>
          <w:rFonts w:ascii="Bai Jamjuree" w:eastAsia="Arial" w:hAnsi="Bai Jamjuree"/>
          <w:color w:val="0F243E" w:themeColor="text2" w:themeShade="80"/>
          <w:sz w:val="20"/>
        </w:rPr>
        <w:t>Pastoliai (toliau- Pirkimo objektas)</w:t>
      </w:r>
    </w:p>
    <w:bookmarkEnd w:id="0"/>
    <w:bookmarkEnd w:id="1"/>
    <w:p w14:paraId="096B3930" w14:textId="77777777" w:rsidR="004F48B3" w:rsidRPr="00673D4B" w:rsidRDefault="004F48B3" w:rsidP="0069111F">
      <w:pPr>
        <w:pStyle w:val="Heading1"/>
        <w:numPr>
          <w:ilvl w:val="0"/>
          <w:numId w:val="0"/>
        </w:numPr>
        <w:spacing w:before="0" w:after="0"/>
        <w:jc w:val="left"/>
        <w:rPr>
          <w:rFonts w:ascii="Bai Jamjuree" w:eastAsia="Arial" w:hAnsi="Bai Jamjuree" w:cs="Times New Roman"/>
          <w:b/>
          <w:bCs/>
          <w:color w:val="0F243E" w:themeColor="text2" w:themeShade="80"/>
          <w:sz w:val="20"/>
        </w:rPr>
      </w:pPr>
      <w:r w:rsidRPr="00673D4B">
        <w:rPr>
          <w:rFonts w:ascii="Bai Jamjuree" w:eastAsia="Arial" w:hAnsi="Bai Jamjuree" w:cs="Segoe UI Semilight"/>
          <w:caps w:val="0"/>
          <w:color w:val="0F243E" w:themeColor="text2" w:themeShade="80"/>
          <w:sz w:val="20"/>
        </w:rPr>
        <w:t xml:space="preserve">Pirkimo objektas į dalis neskaidomas. </w:t>
      </w:r>
    </w:p>
    <w:p w14:paraId="24A8C32B" w14:textId="6E3BDBC6" w:rsidR="00491552" w:rsidRPr="00673D4B" w:rsidRDefault="00470F7C" w:rsidP="0069111F">
      <w:pPr>
        <w:pStyle w:val="Heading1"/>
        <w:pBdr>
          <w:top w:val="single" w:sz="4" w:space="1" w:color="auto"/>
          <w:bottom w:val="single" w:sz="4" w:space="1" w:color="auto"/>
        </w:pBdr>
        <w:spacing w:before="0"/>
        <w:ind w:left="0" w:firstLine="142"/>
        <w:jc w:val="left"/>
        <w:rPr>
          <w:rFonts w:ascii="Bai Jamjuree" w:eastAsia="Arial" w:hAnsi="Bai Jamjuree" w:cs="Times New Roman"/>
          <w:b/>
          <w:bCs/>
          <w:color w:val="0F243E" w:themeColor="text2" w:themeShade="80"/>
          <w:sz w:val="20"/>
        </w:rPr>
      </w:pPr>
      <w:r w:rsidRPr="00673D4B">
        <w:rPr>
          <w:rFonts w:ascii="Bai Jamjuree" w:eastAsia="Arial" w:hAnsi="Bai Jamjuree" w:cs="Times New Roman"/>
          <w:b/>
          <w:bCs/>
          <w:color w:val="0F243E" w:themeColor="text2" w:themeShade="80"/>
          <w:sz w:val="20"/>
        </w:rPr>
        <w:t xml:space="preserve"> </w:t>
      </w:r>
      <w:r w:rsidR="00CD3406" w:rsidRPr="00673D4B">
        <w:rPr>
          <w:rFonts w:ascii="Bai Jamjuree" w:eastAsia="Arial" w:hAnsi="Bai Jamjuree" w:cs="Times New Roman"/>
          <w:b/>
          <w:bCs/>
          <w:color w:val="0F243E" w:themeColor="text2" w:themeShade="80"/>
          <w:sz w:val="20"/>
        </w:rPr>
        <w:t>REIKALAVIMAI PIRKIMO OBJEKTUI</w:t>
      </w:r>
    </w:p>
    <w:tbl>
      <w:tblPr>
        <w:tblStyle w:val="TableGrid1"/>
        <w:tblW w:w="9634" w:type="dxa"/>
        <w:jc w:val="center"/>
        <w:tblBorders>
          <w:top w:val="single" w:sz="4" w:space="0" w:color="auto"/>
        </w:tblBorders>
        <w:tblLayout w:type="fixed"/>
        <w:tblLook w:val="04A0" w:firstRow="1" w:lastRow="0" w:firstColumn="1" w:lastColumn="0" w:noHBand="0" w:noVBand="1"/>
      </w:tblPr>
      <w:tblGrid>
        <w:gridCol w:w="846"/>
        <w:gridCol w:w="8788"/>
      </w:tblGrid>
      <w:tr w:rsidR="00673D4B" w:rsidRPr="00673D4B" w14:paraId="24A8C32D" w14:textId="77777777" w:rsidTr="63C25695">
        <w:trPr>
          <w:trHeight w:val="293"/>
          <w:jc w:val="center"/>
        </w:trPr>
        <w:tc>
          <w:tcPr>
            <w:tcW w:w="9634" w:type="dxa"/>
            <w:gridSpan w:val="2"/>
            <w:tcBorders>
              <w:bottom w:val="single" w:sz="4" w:space="0" w:color="000000" w:themeColor="text1"/>
            </w:tcBorders>
            <w:shd w:val="clear" w:color="auto" w:fill="FFFFFF" w:themeFill="background1"/>
            <w:vAlign w:val="center"/>
          </w:tcPr>
          <w:p w14:paraId="24A8C32C" w14:textId="77777777" w:rsidR="00491552" w:rsidRPr="00673D4B" w:rsidRDefault="00CD3406" w:rsidP="63C25695">
            <w:pPr>
              <w:pStyle w:val="ListParagraph"/>
              <w:keepLines/>
              <w:widowControl w:val="0"/>
              <w:ind w:left="0" w:firstLine="0"/>
              <w:jc w:val="center"/>
              <w:rPr>
                <w:rFonts w:ascii="Bai Jamjuree" w:hAnsi="Bai Jamjuree"/>
                <w:b/>
                <w:bCs/>
                <w:color w:val="0F243E" w:themeColor="text2" w:themeShade="80"/>
              </w:rPr>
            </w:pPr>
            <w:r w:rsidRPr="00673D4B">
              <w:rPr>
                <w:rFonts w:ascii="Bai Jamjuree" w:hAnsi="Bai Jamjuree"/>
                <w:b/>
                <w:bCs/>
                <w:color w:val="0F243E" w:themeColor="text2" w:themeShade="80"/>
              </w:rPr>
              <w:t>Pirkimo objektui taikomas žaliasis kriterijus</w:t>
            </w:r>
          </w:p>
        </w:tc>
      </w:tr>
      <w:tr w:rsidR="00673D4B" w:rsidRPr="00673D4B" w14:paraId="24A8C32F" w14:textId="77777777" w:rsidTr="63C25695">
        <w:trPr>
          <w:trHeight w:val="292"/>
          <w:jc w:val="center"/>
        </w:trPr>
        <w:tc>
          <w:tcPr>
            <w:tcW w:w="9634" w:type="dxa"/>
            <w:gridSpan w:val="2"/>
            <w:tcBorders>
              <w:bottom w:val="single" w:sz="4" w:space="0" w:color="000000" w:themeColor="text1"/>
            </w:tcBorders>
            <w:shd w:val="clear" w:color="auto" w:fill="FFFFFF" w:themeFill="background1"/>
            <w:vAlign w:val="center"/>
          </w:tcPr>
          <w:p w14:paraId="7509F49F" w14:textId="77777777" w:rsidR="00073552" w:rsidRPr="00673D4B" w:rsidRDefault="350D74C5" w:rsidP="63C25695">
            <w:pPr>
              <w:shd w:val="clear" w:color="auto" w:fill="FFFFFF" w:themeFill="background1"/>
              <w:tabs>
                <w:tab w:val="left" w:pos="884"/>
              </w:tabs>
              <w:spacing w:before="60" w:after="60"/>
              <w:jc w:val="both"/>
              <w:rPr>
                <w:rFonts w:ascii="Bai Jamjuree" w:hAnsi="Bai Jamjuree"/>
                <w:color w:val="0F243E" w:themeColor="text2" w:themeShade="80"/>
              </w:rPr>
            </w:pPr>
            <w:r w:rsidRPr="00673D4B">
              <w:rPr>
                <w:rFonts w:ascii="Bai Jamjuree" w:hAnsi="Bai Jamjuree"/>
                <w:color w:val="0F243E" w:themeColor="text2" w:themeShade="80"/>
              </w:rPr>
              <w:t>Pirkėjas siekia, jog jo ir Tiekėjo veiksmai darytų kuo mažesnį poveikį aplinkai, todėl:</w:t>
            </w:r>
          </w:p>
          <w:p w14:paraId="5713974C"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Viešojo pirkimo ir sutarties vykdymo metu bendravimas tarp Tiekėjo ir Pirkėjo bus vykdomas tik elektroninėmis   priemonėmis (CVP IS priemonėmis, telefonu, elektroniniu paštu, ar kt.);</w:t>
            </w:r>
          </w:p>
          <w:p w14:paraId="3F8EAFE3"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Visa dokumentacija, susijusi su Sutarties vykdymu teikiama Pirkėjui ir Tiekėjui elektorinėmis priemonėmis (CVP IS priemonėmis, elektoriniu paštu ar kt.);</w:t>
            </w:r>
          </w:p>
          <w:p w14:paraId="38811647"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Sutartį bus siekiama pasirašyti tik elektroninėmis priemonėmis (elektroniniu parašu);</w:t>
            </w:r>
          </w:p>
          <w:p w14:paraId="43D8B883"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Tiekėjas įsipareigoja mažinti popieriaus sunaudojimą, atsisakyti nebūtino dokumentų kopijavimo ir spausdinimo, jeigu bus naudojamos kanceliarinės priemonės, jos turi būti pagamintos iš perdirbtų žaliavų arba tinkamos perdirbimui;</w:t>
            </w:r>
          </w:p>
          <w:p w14:paraId="702A4E36"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54560F55"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Tiekėjas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7D62EBF"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Jei Darbų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C8C67D8"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Tiekėjas įsipareigoja siekti, kad jo veiksmai neterštų aplinkos ir nekeltų pavojaus sveikatai ir taip būtų laikomasi Aprašo 4.4.4 punkte nustatyto aplinkosauginio principo.</w:t>
            </w:r>
          </w:p>
          <w:p w14:paraId="4FCF4E66" w14:textId="77777777" w:rsidR="00A3425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 xml:space="preserve">Tiekėjas įsipareigoja siekti, kad būtų pasirenkamas optimalus maršrutas Tiekėjo specialistų atvykimui į darbų vykdymo vietą; </w:t>
            </w:r>
          </w:p>
          <w:p w14:paraId="7F6DEB5F" w14:textId="77777777" w:rsidR="009A5D63"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Tiekėjas įsipareigoja siekti, kad darbams atlikti būtų pasiūlytas arčiausiai numatomos darbų vykdymo vietos esantis specialistas;</w:t>
            </w:r>
          </w:p>
          <w:p w14:paraId="24A8C32E" w14:textId="5751FD44" w:rsidR="00073552" w:rsidRPr="00673D4B" w:rsidRDefault="350D74C5" w:rsidP="009A5D63">
            <w:pPr>
              <w:pStyle w:val="ListParagraph"/>
              <w:numPr>
                <w:ilvl w:val="2"/>
                <w:numId w:val="5"/>
              </w:numPr>
              <w:shd w:val="clear" w:color="auto" w:fill="FFFFFF" w:themeFill="background1"/>
              <w:tabs>
                <w:tab w:val="clear" w:pos="851"/>
                <w:tab w:val="left" w:pos="884"/>
              </w:tabs>
              <w:spacing w:before="60" w:after="60"/>
              <w:ind w:left="594" w:hanging="567"/>
              <w:jc w:val="both"/>
              <w:rPr>
                <w:rFonts w:ascii="Bai Jamjuree" w:hAnsi="Bai Jamjuree"/>
                <w:color w:val="0F243E" w:themeColor="text2" w:themeShade="80"/>
              </w:rPr>
            </w:pPr>
            <w:r w:rsidRPr="00673D4B">
              <w:rPr>
                <w:rFonts w:ascii="Bai Jamjuree" w:hAnsi="Bai Jamjuree"/>
                <w:color w:val="0F243E" w:themeColor="text2" w:themeShade="80"/>
              </w:rPr>
              <w:t>Tiekėjas įsipareigoja siekti, kad Tiekėjo specialistai, atliksiantys darbus, atvykimui į darbų vykdymo vietą rinktųsi netaršias transporto priemones, kurios atitinka žaliojo pirkimo reikalavimus, patvirtintus apraše.</w:t>
            </w:r>
          </w:p>
        </w:tc>
      </w:tr>
      <w:tr w:rsidR="00673D4B" w:rsidRPr="00673D4B" w14:paraId="24A8C355" w14:textId="77777777" w:rsidTr="63C25695">
        <w:trPr>
          <w:trHeight w:val="300"/>
          <w:jc w:val="center"/>
        </w:trPr>
        <w:tc>
          <w:tcPr>
            <w:tcW w:w="9634" w:type="dxa"/>
            <w:gridSpan w:val="2"/>
            <w:shd w:val="clear" w:color="auto" w:fill="FFFFFF" w:themeFill="background1"/>
            <w:vAlign w:val="center"/>
          </w:tcPr>
          <w:p w14:paraId="24A8C354" w14:textId="77777777" w:rsidR="00491552" w:rsidRPr="00673D4B" w:rsidRDefault="00CD3406" w:rsidP="63C25695">
            <w:pPr>
              <w:pStyle w:val="ListParagraph"/>
              <w:widowControl w:val="0"/>
              <w:ind w:left="0" w:firstLine="0"/>
              <w:jc w:val="center"/>
              <w:rPr>
                <w:rFonts w:ascii="Bai Jamjuree" w:hAnsi="Bai Jamjuree"/>
                <w:b/>
                <w:bCs/>
                <w:color w:val="0F243E" w:themeColor="text2" w:themeShade="80"/>
              </w:rPr>
            </w:pPr>
            <w:r w:rsidRPr="00673D4B">
              <w:rPr>
                <w:rFonts w:ascii="Bai Jamjuree" w:hAnsi="Bai Jamjuree"/>
                <w:b/>
                <w:bCs/>
                <w:color w:val="0F243E" w:themeColor="text2" w:themeShade="80"/>
              </w:rPr>
              <w:t>Reikalavimai dėl atitikties nacionalinio saugumo interesams</w:t>
            </w:r>
          </w:p>
        </w:tc>
      </w:tr>
      <w:tr w:rsidR="00673D4B" w:rsidRPr="00673D4B" w14:paraId="24A8C358" w14:textId="77777777" w:rsidTr="00E6318E">
        <w:trPr>
          <w:trHeight w:val="300"/>
          <w:jc w:val="center"/>
        </w:trPr>
        <w:tc>
          <w:tcPr>
            <w:tcW w:w="9634" w:type="dxa"/>
            <w:gridSpan w:val="2"/>
            <w:shd w:val="clear" w:color="auto" w:fill="FFFFFF" w:themeFill="background1"/>
            <w:vAlign w:val="center"/>
          </w:tcPr>
          <w:p w14:paraId="24A8C357" w14:textId="68A13A40" w:rsidR="009A5D63" w:rsidRPr="00673D4B" w:rsidRDefault="009A5D63" w:rsidP="009A5D63">
            <w:pPr>
              <w:pStyle w:val="ListParagraph"/>
              <w:widowControl w:val="0"/>
              <w:numPr>
                <w:ilvl w:val="2"/>
                <w:numId w:val="5"/>
              </w:numPr>
              <w:ind w:left="594" w:hanging="567"/>
              <w:jc w:val="both"/>
              <w:rPr>
                <w:rFonts w:ascii="Bai Jamjuree" w:hAnsi="Bai Jamjuree"/>
                <w:b/>
                <w:bCs/>
                <w:color w:val="0F243E" w:themeColor="text2" w:themeShade="80"/>
              </w:rPr>
            </w:pPr>
            <w:r w:rsidRPr="00673D4B">
              <w:rPr>
                <w:rFonts w:ascii="Bai Jamjuree" w:hAnsi="Bai Jamjuree"/>
                <w:color w:val="0F243E" w:themeColor="text2" w:themeShade="80"/>
              </w:rPr>
              <w:t>Tiekėjo paraiška (jei taikoma) ar pasiūlymas bus atmestas, jeigu yra bent viena iš nurodytų sąlygų (PĮ 58 str. 4</w:t>
            </w:r>
            <w:r w:rsidRPr="00673D4B">
              <w:rPr>
                <w:rFonts w:ascii="Bai Jamjuree" w:hAnsi="Bai Jamjuree"/>
                <w:color w:val="0F243E" w:themeColor="text2" w:themeShade="80"/>
                <w:vertAlign w:val="superscript"/>
              </w:rPr>
              <w:t>1</w:t>
            </w:r>
            <w:r w:rsidRPr="00673D4B">
              <w:rPr>
                <w:rFonts w:ascii="Bai Jamjuree" w:hAnsi="Bai Jamjuree"/>
                <w:color w:val="0F243E" w:themeColor="text2" w:themeShade="80"/>
              </w:rPr>
              <w:t>).</w:t>
            </w:r>
          </w:p>
        </w:tc>
      </w:tr>
      <w:tr w:rsidR="00673D4B" w:rsidRPr="00673D4B" w14:paraId="24A8C35A" w14:textId="77777777" w:rsidTr="63C25695">
        <w:trPr>
          <w:trHeight w:val="300"/>
          <w:jc w:val="center"/>
        </w:trPr>
        <w:tc>
          <w:tcPr>
            <w:tcW w:w="9634" w:type="dxa"/>
            <w:gridSpan w:val="2"/>
            <w:tcBorders>
              <w:top w:val="single" w:sz="4" w:space="0" w:color="auto"/>
              <w:left w:val="single" w:sz="4" w:space="0" w:color="auto"/>
              <w:bottom w:val="single" w:sz="4" w:space="0" w:color="auto"/>
              <w:right w:val="single" w:sz="4" w:space="0" w:color="auto"/>
            </w:tcBorders>
          </w:tcPr>
          <w:p w14:paraId="24A8C359" w14:textId="29F7E863" w:rsidR="00491552" w:rsidRPr="00673D4B" w:rsidRDefault="00CD3406" w:rsidP="63C25695">
            <w:pPr>
              <w:pStyle w:val="ListParagraph"/>
              <w:widowControl w:val="0"/>
              <w:ind w:left="0" w:firstLine="0"/>
              <w:jc w:val="center"/>
              <w:rPr>
                <w:rFonts w:ascii="Bai Jamjuree" w:hAnsi="Bai Jamjuree"/>
                <w:b/>
                <w:bCs/>
                <w:color w:val="0F243E" w:themeColor="text2" w:themeShade="80"/>
              </w:rPr>
            </w:pPr>
            <w:r w:rsidRPr="00673D4B">
              <w:rPr>
                <w:rFonts w:ascii="Bai Jamjuree" w:hAnsi="Bai Jamjuree"/>
                <w:b/>
                <w:bCs/>
                <w:color w:val="0F243E" w:themeColor="text2" w:themeShade="80"/>
              </w:rPr>
              <w:t xml:space="preserve">Reikalavimai </w:t>
            </w:r>
            <w:r w:rsidR="248C0399" w:rsidRPr="00673D4B">
              <w:rPr>
                <w:rFonts w:ascii="Bai Jamjuree" w:hAnsi="Bai Jamjuree"/>
                <w:b/>
                <w:bCs/>
                <w:color w:val="0F243E" w:themeColor="text2" w:themeShade="80"/>
              </w:rPr>
              <w:t>darbams</w:t>
            </w:r>
          </w:p>
        </w:tc>
      </w:tr>
      <w:tr w:rsidR="00673D4B" w:rsidRPr="00673D4B" w14:paraId="1F3C43CA"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6F980755"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1880C618" w14:textId="292425FE" w:rsidR="009A5CB1" w:rsidRPr="00673D4B" w:rsidRDefault="009A5CB1" w:rsidP="003F4FB6">
            <w:pPr>
              <w:widowControl w:val="0"/>
              <w:ind w:left="36"/>
              <w:jc w:val="both"/>
              <w:rPr>
                <w:rFonts w:ascii="Bai Jamjuree" w:hAnsi="Bai Jamjuree"/>
                <w:b/>
                <w:bCs/>
                <w:color w:val="0F243E" w:themeColor="text2" w:themeShade="80"/>
              </w:rPr>
            </w:pPr>
            <w:r w:rsidRPr="00673D4B">
              <w:rPr>
                <w:rFonts w:ascii="Bai Jamjuree" w:hAnsi="Bai Jamjuree"/>
                <w:color w:val="0F243E" w:themeColor="text2" w:themeShade="80"/>
              </w:rPr>
              <w:t xml:space="preserve">Tiekėjas turi </w:t>
            </w:r>
            <w:r w:rsidRPr="00673D4B">
              <w:rPr>
                <w:rFonts w:ascii="Bai Jamjuree" w:hAnsi="Bai Jamjuree"/>
                <w:color w:val="0F243E" w:themeColor="text2" w:themeShade="80"/>
                <w:w w:val="105"/>
              </w:rPr>
              <w:t>koordinuoti ir organizuoti</w:t>
            </w:r>
            <w:r w:rsidRPr="00673D4B">
              <w:rPr>
                <w:rFonts w:ascii="Bai Jamjuree" w:hAnsi="Bai Jamjuree"/>
                <w:color w:val="0F243E" w:themeColor="text2" w:themeShade="80"/>
              </w:rPr>
              <w:t xml:space="preserve"> pastolių įrengimo SGDT krantinėje darbus </w:t>
            </w:r>
            <w:r w:rsidRPr="00673D4B">
              <w:rPr>
                <w:rFonts w:ascii="Bai Jamjuree" w:hAnsi="Bai Jamjuree"/>
                <w:color w:val="0F243E" w:themeColor="text2" w:themeShade="80"/>
                <w:w w:val="105"/>
              </w:rPr>
              <w:t xml:space="preserve">pagal šią techninę </w:t>
            </w:r>
            <w:r w:rsidRPr="00673D4B">
              <w:rPr>
                <w:rFonts w:ascii="Bai Jamjuree" w:hAnsi="Bai Jamjuree"/>
                <w:color w:val="0F243E" w:themeColor="text2" w:themeShade="80"/>
              </w:rPr>
              <w:t>specifikaciją</w:t>
            </w:r>
            <w:r w:rsidRPr="00673D4B">
              <w:rPr>
                <w:rFonts w:ascii="Bai Jamjuree" w:hAnsi="Bai Jamjuree"/>
                <w:color w:val="0F243E" w:themeColor="text2" w:themeShade="80"/>
                <w:w w:val="105"/>
              </w:rPr>
              <w:t>.</w:t>
            </w:r>
          </w:p>
        </w:tc>
      </w:tr>
      <w:tr w:rsidR="00673D4B" w:rsidRPr="00673D4B" w14:paraId="4E5463E7"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1D40587F"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488FC3B9" w14:textId="00C88A40"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Tiekėjas Darbus turi teikti pagal šioje techninėje specifikacijoje ir jos prieduose nurodytas apimtis.</w:t>
            </w:r>
          </w:p>
        </w:tc>
      </w:tr>
      <w:tr w:rsidR="00673D4B" w:rsidRPr="00673D4B" w14:paraId="2D816894"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71F90122"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78AD5ACD" w14:textId="331840F5"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Jei techninėje specifikacijoje pateikta informacija nėra pakankamai tiksli ir išsami, Tiekėjas privalo atvykti į objektą ir pilnai įsivertinti Darbų apimtis. Visos išlaidos susijusios su objekto apžiūra yra išskirtinai Tiekėjo sąskaita.</w:t>
            </w:r>
          </w:p>
        </w:tc>
      </w:tr>
      <w:tr w:rsidR="00673D4B" w:rsidRPr="00673D4B" w14:paraId="06FF5D40"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645CFA20"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5DF47A29" w14:textId="70BF6F18"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Darbų teikimo metu Tiekėjas privalo imtis reikalingų apsaugos priemonių, kurios užtikrintų, jog nebus sulaužytas, pažeistas ar kitaip sugadintas Pirkėjo turtas (HPLA, vamzdynai, elektros, automatikos, matavimo, reguliavimo prietaisai, rotaciniai ir kiti įrenginiai)</w:t>
            </w:r>
          </w:p>
        </w:tc>
      </w:tr>
      <w:tr w:rsidR="00673D4B" w:rsidRPr="00673D4B" w14:paraId="15B3710F"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4C269D0E"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0063F4D0" w14:textId="79522B36"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 xml:space="preserve">Tiekėjas prisiima visą atsakomybę ir garantuoja aplinkos apsaugą darbo zonoje. Tiekėjas, teikdamas Darbus, privalo įgyvendinti darbuotojų saugos ir sveikatos priemones ir užtikrinti savo darbuotojų saugą ir sveikatą, registruoti ir tirti savo darbuotojų nelaimingus atsitikimus, įvykusius Pirkėjo teritorijoje. </w:t>
            </w:r>
          </w:p>
        </w:tc>
      </w:tr>
      <w:tr w:rsidR="00673D4B" w:rsidRPr="00673D4B" w14:paraId="1545CC24"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4D97F2CC"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594A5FB0" w14:textId="2F307AD3"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Tiekėjas turės laikytis galiojančių KN vidaus procedūrų, tvarkų ir taisyklių, reglamentuojančių Darbų organizavimą (ugnies ir šaltieji darbai), darbų saugą, apsaugą, pavojingų ir pakavimo medžiagų apskaitą, gamtosauginius reikalavimus, patekimo į KN vidaus teritoriją tvarką.</w:t>
            </w:r>
          </w:p>
        </w:tc>
      </w:tr>
      <w:tr w:rsidR="00673D4B" w:rsidRPr="00673D4B" w14:paraId="526CC4A8"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372DF714"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796C7FB9" w14:textId="5D73DA5D"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Tiekėjas, vykdant Darbus privalo darbo vietą laikyti tvarkingą, atitinkančią visus LR aplinkosaugos reikalavimus. Po darbų atlikimo susitvarkyti teritoriją, pašalinti atliekas.</w:t>
            </w:r>
          </w:p>
        </w:tc>
      </w:tr>
      <w:tr w:rsidR="00673D4B" w:rsidRPr="00673D4B" w14:paraId="5F089D85"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5717ECDA"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4BE6599C" w14:textId="07B8B355"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Tiekėjas vykdydamas Darbus planuoja, organizuoja ir užtikrina, kad dėl Tiekėjo darbuotojų veiksmų nenukentės Pirkėjo Darbų atlikimo metu vykdoma veikla.</w:t>
            </w:r>
          </w:p>
        </w:tc>
      </w:tr>
      <w:tr w:rsidR="00673D4B" w:rsidRPr="00673D4B" w14:paraId="791F23DA"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5243DAA9"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102867B4" w14:textId="5EC71F79"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Visi numatomi Darbai bus atliekami veikiančioje įmonėje (KN), kurioje vykdoma naftos produktų krova. Tiekėjas turės derinti Darbų leidimo tvarką su  Pirkėjo atsakingu asmeniu kiekvieną dieną (pamainą).</w:t>
            </w:r>
          </w:p>
        </w:tc>
      </w:tr>
      <w:tr w:rsidR="00673D4B" w:rsidRPr="00673D4B" w14:paraId="07B08536" w14:textId="77777777" w:rsidTr="009A5CB1">
        <w:trPr>
          <w:trHeight w:val="300"/>
          <w:jc w:val="center"/>
        </w:trPr>
        <w:tc>
          <w:tcPr>
            <w:tcW w:w="846" w:type="dxa"/>
            <w:tcBorders>
              <w:top w:val="single" w:sz="4" w:space="0" w:color="auto"/>
              <w:left w:val="single" w:sz="4" w:space="0" w:color="auto"/>
              <w:bottom w:val="single" w:sz="4" w:space="0" w:color="auto"/>
              <w:right w:val="single" w:sz="4" w:space="0" w:color="auto"/>
            </w:tcBorders>
          </w:tcPr>
          <w:p w14:paraId="15B27BE5" w14:textId="77777777" w:rsidR="009A5CB1" w:rsidRPr="00673D4B" w:rsidRDefault="009A5CB1" w:rsidP="009A5CB1">
            <w:pPr>
              <w:pStyle w:val="ListParagraph"/>
              <w:widowControl w:val="0"/>
              <w:numPr>
                <w:ilvl w:val="2"/>
                <w:numId w:val="5"/>
              </w:numPr>
              <w:tabs>
                <w:tab w:val="clear" w:pos="5779"/>
              </w:tabs>
              <w:ind w:left="-115" w:right="8252" w:firstLine="0"/>
              <w:jc w:val="center"/>
              <w:rPr>
                <w:rFonts w:ascii="Bai Jamjuree" w:hAnsi="Bai Jamjuree"/>
                <w:b/>
                <w:bCs/>
                <w:color w:val="0F243E" w:themeColor="text2" w:themeShade="80"/>
              </w:rPr>
            </w:pPr>
          </w:p>
        </w:tc>
        <w:tc>
          <w:tcPr>
            <w:tcW w:w="8788" w:type="dxa"/>
            <w:tcBorders>
              <w:top w:val="single" w:sz="4" w:space="0" w:color="auto"/>
              <w:left w:val="single" w:sz="4" w:space="0" w:color="auto"/>
              <w:bottom w:val="single" w:sz="4" w:space="0" w:color="auto"/>
              <w:right w:val="single" w:sz="4" w:space="0" w:color="auto"/>
            </w:tcBorders>
          </w:tcPr>
          <w:p w14:paraId="7B47AC79" w14:textId="71F609EA" w:rsidR="009A5CB1" w:rsidRPr="00673D4B" w:rsidRDefault="009A5CB1" w:rsidP="003F4FB6">
            <w:pPr>
              <w:widowControl w:val="0"/>
              <w:ind w:left="36" w:right="30"/>
              <w:jc w:val="both"/>
              <w:rPr>
                <w:rFonts w:ascii="Bai Jamjuree" w:hAnsi="Bai Jamjuree"/>
                <w:b/>
                <w:bCs/>
                <w:color w:val="0F243E" w:themeColor="text2" w:themeShade="80"/>
              </w:rPr>
            </w:pPr>
            <w:r w:rsidRPr="00673D4B">
              <w:rPr>
                <w:rFonts w:ascii="Bai Jamjuree" w:hAnsi="Bai Jamjuree"/>
                <w:color w:val="0F243E" w:themeColor="text2" w:themeShade="80"/>
              </w:rPr>
              <w:t>Esant poreikiui SGDT teritorijoje gali būti sudaryta galimybė dirbti naktinės pamainos metu.</w:t>
            </w:r>
          </w:p>
        </w:tc>
      </w:tr>
      <w:tr w:rsidR="00673D4B" w:rsidRPr="00673D4B" w14:paraId="6A2E9FC1" w14:textId="77777777" w:rsidTr="63C25695">
        <w:trPr>
          <w:trHeight w:val="300"/>
          <w:jc w:val="center"/>
        </w:trPr>
        <w:tc>
          <w:tcPr>
            <w:tcW w:w="9634" w:type="dxa"/>
            <w:gridSpan w:val="2"/>
          </w:tcPr>
          <w:p w14:paraId="11D9C386" w14:textId="37C2569C" w:rsidR="009A5CB1" w:rsidRPr="00673D4B" w:rsidRDefault="009A5CB1" w:rsidP="009A5CB1">
            <w:pPr>
              <w:rPr>
                <w:rFonts w:ascii="Bai Jamjuree" w:hAnsi="Bai Jamjuree"/>
                <w:b/>
                <w:bCs/>
                <w:color w:val="0F243E" w:themeColor="text2" w:themeShade="80"/>
              </w:rPr>
            </w:pPr>
            <w:r w:rsidRPr="00673D4B">
              <w:rPr>
                <w:rFonts w:ascii="Bai Jamjuree" w:hAnsi="Bai Jamjuree"/>
                <w:b/>
                <w:bCs/>
                <w:color w:val="0F243E" w:themeColor="text2" w:themeShade="80"/>
              </w:rPr>
              <w:t>3.4.</w:t>
            </w:r>
            <w:r w:rsidRPr="00673D4B">
              <w:rPr>
                <w:color w:val="0F243E" w:themeColor="text2" w:themeShade="80"/>
              </w:rPr>
              <w:tab/>
            </w:r>
            <w:r w:rsidRPr="00673D4B">
              <w:rPr>
                <w:rFonts w:ascii="Bai Jamjuree" w:hAnsi="Bai Jamjuree"/>
                <w:b/>
                <w:bCs/>
                <w:color w:val="0F243E" w:themeColor="text2" w:themeShade="80"/>
              </w:rPr>
              <w:t>Darbai turi būti atlikti vadovaujantis šiais norminiais dokumentais</w:t>
            </w:r>
            <w:r w:rsidR="005C47E6" w:rsidRPr="00673D4B">
              <w:rPr>
                <w:rFonts w:ascii="Bai Jamjuree" w:hAnsi="Bai Jamjuree"/>
                <w:b/>
                <w:bCs/>
                <w:color w:val="0F243E" w:themeColor="text2" w:themeShade="80"/>
              </w:rPr>
              <w:t xml:space="preserve"> (aktualia redakcija)</w:t>
            </w:r>
            <w:r w:rsidRPr="00673D4B">
              <w:rPr>
                <w:rFonts w:ascii="Bai Jamjuree" w:hAnsi="Bai Jamjuree"/>
                <w:b/>
                <w:bCs/>
                <w:color w:val="0F243E" w:themeColor="text2" w:themeShade="80"/>
              </w:rPr>
              <w:t>:</w:t>
            </w:r>
          </w:p>
        </w:tc>
      </w:tr>
      <w:tr w:rsidR="00673D4B" w:rsidRPr="00673D4B" w14:paraId="1E792FA6" w14:textId="77777777" w:rsidTr="63C25695">
        <w:trPr>
          <w:trHeight w:val="300"/>
          <w:jc w:val="center"/>
        </w:trPr>
        <w:tc>
          <w:tcPr>
            <w:tcW w:w="846" w:type="dxa"/>
          </w:tcPr>
          <w:p w14:paraId="056E2A6A" w14:textId="588844B0" w:rsidR="009A5CB1" w:rsidRPr="00673D4B" w:rsidRDefault="009A5CB1" w:rsidP="009A5CB1">
            <w:pPr>
              <w:pStyle w:val="ListParagraph"/>
              <w:widowControl w:val="0"/>
              <w:numPr>
                <w:ilvl w:val="0"/>
                <w:numId w:val="0"/>
              </w:numPr>
              <w:rPr>
                <w:rFonts w:ascii="Bai Jamjuree" w:hAnsi="Bai Jamjuree"/>
                <w:color w:val="0F243E" w:themeColor="text2" w:themeShade="80"/>
              </w:rPr>
            </w:pPr>
            <w:r w:rsidRPr="00673D4B">
              <w:rPr>
                <w:rFonts w:ascii="Bai Jamjuree" w:hAnsi="Bai Jamjuree"/>
                <w:color w:val="0F243E" w:themeColor="text2" w:themeShade="80"/>
              </w:rPr>
              <w:t xml:space="preserve">3.4.1. </w:t>
            </w:r>
          </w:p>
        </w:tc>
        <w:tc>
          <w:tcPr>
            <w:tcW w:w="8788" w:type="dxa"/>
          </w:tcPr>
          <w:p w14:paraId="6E5DC5C6" w14:textId="7E81AABA" w:rsidR="009A5CB1" w:rsidRPr="00673D4B" w:rsidRDefault="009A5CB1" w:rsidP="009A5CB1">
            <w:pPr>
              <w:rPr>
                <w:rFonts w:ascii="Bai Jamjuree" w:hAnsi="Bai Jamjuree"/>
                <w:color w:val="0F243E" w:themeColor="text2" w:themeShade="80"/>
              </w:rPr>
            </w:pPr>
            <w:r w:rsidRPr="00673D4B">
              <w:rPr>
                <w:rFonts w:ascii="Bai Jamjuree" w:hAnsi="Bai Jamjuree"/>
                <w:color w:val="0F243E" w:themeColor="text2" w:themeShade="80"/>
              </w:rPr>
              <w:t>Darboviečių įrengimo statybvietėse nuostatai (38 punktas)</w:t>
            </w:r>
          </w:p>
        </w:tc>
      </w:tr>
      <w:tr w:rsidR="009A5CB1" w:rsidRPr="00673D4B" w14:paraId="05E30CDD" w14:textId="77777777" w:rsidTr="63C25695">
        <w:trPr>
          <w:trHeight w:val="300"/>
          <w:jc w:val="center"/>
        </w:trPr>
        <w:tc>
          <w:tcPr>
            <w:tcW w:w="846" w:type="dxa"/>
          </w:tcPr>
          <w:p w14:paraId="36FC6D68" w14:textId="256AAD73" w:rsidR="009A5CB1" w:rsidRPr="00673D4B" w:rsidRDefault="009A5CB1" w:rsidP="009A5CB1">
            <w:pPr>
              <w:pStyle w:val="ListParagraph"/>
              <w:widowControl w:val="0"/>
              <w:numPr>
                <w:ilvl w:val="0"/>
                <w:numId w:val="0"/>
              </w:numPr>
              <w:rPr>
                <w:rFonts w:ascii="Bai Jamjuree" w:hAnsi="Bai Jamjuree"/>
                <w:color w:val="0F243E" w:themeColor="text2" w:themeShade="80"/>
              </w:rPr>
            </w:pPr>
            <w:r w:rsidRPr="00673D4B">
              <w:rPr>
                <w:rFonts w:ascii="Bai Jamjuree" w:hAnsi="Bai Jamjuree"/>
                <w:color w:val="0F243E" w:themeColor="text2" w:themeShade="80"/>
              </w:rPr>
              <w:t>3.4.2.</w:t>
            </w:r>
          </w:p>
        </w:tc>
        <w:tc>
          <w:tcPr>
            <w:tcW w:w="8788" w:type="dxa"/>
          </w:tcPr>
          <w:p w14:paraId="0CFDF66B" w14:textId="6D2DB911" w:rsidR="009A5CB1" w:rsidRPr="00673D4B" w:rsidRDefault="009A5CB1" w:rsidP="009A5CB1">
            <w:pPr>
              <w:rPr>
                <w:rFonts w:ascii="Bai Jamjuree" w:hAnsi="Bai Jamjuree"/>
                <w:color w:val="0F243E" w:themeColor="text2" w:themeShade="80"/>
              </w:rPr>
            </w:pPr>
            <w:r w:rsidRPr="00673D4B">
              <w:rPr>
                <w:rFonts w:ascii="Bai Jamjuree" w:hAnsi="Bai Jamjuree"/>
                <w:color w:val="0F243E" w:themeColor="text2" w:themeShade="80"/>
              </w:rPr>
              <w:t>Darbo įrenginių naudojimo bendrieji nuostatai (2 priedo 4 dalies 4.3 punktas)</w:t>
            </w:r>
          </w:p>
        </w:tc>
      </w:tr>
    </w:tbl>
    <w:p w14:paraId="4F151679" w14:textId="77777777" w:rsidR="005C47E6" w:rsidRPr="006B6765" w:rsidRDefault="005C47E6" w:rsidP="006B6765">
      <w:pPr>
        <w:rPr>
          <w:rFonts w:eastAsia="Arial"/>
          <w:vanish/>
          <w:color w:val="0F243E" w:themeColor="text2" w:themeShade="80"/>
        </w:rPr>
      </w:pPr>
    </w:p>
    <w:p w14:paraId="24A8C37B" w14:textId="0B3A1A71" w:rsidR="00491552" w:rsidRPr="00673D4B" w:rsidRDefault="00CD3406" w:rsidP="005C47E6">
      <w:pPr>
        <w:pStyle w:val="ListParagraph"/>
        <w:pBdr>
          <w:top w:val="single" w:sz="4" w:space="1" w:color="auto"/>
          <w:bottom w:val="single" w:sz="4" w:space="1" w:color="auto"/>
        </w:pBdr>
        <w:rPr>
          <w:rFonts w:ascii="Bai Jamjuree" w:eastAsia="Arial" w:hAnsi="Bai Jamjuree"/>
          <w:b/>
          <w:bCs/>
          <w:color w:val="0F243E" w:themeColor="text2" w:themeShade="80"/>
          <w:sz w:val="20"/>
        </w:rPr>
      </w:pPr>
      <w:r w:rsidRPr="00673D4B">
        <w:rPr>
          <w:rFonts w:ascii="Bai Jamjuree" w:eastAsia="Arial" w:hAnsi="Bai Jamjuree"/>
          <w:b/>
          <w:bCs/>
          <w:color w:val="0F243E" w:themeColor="text2" w:themeShade="80"/>
          <w:sz w:val="20"/>
        </w:rPr>
        <w:t xml:space="preserve">PIRKIMO OBJEKTO APRAŠYMAS </w:t>
      </w:r>
    </w:p>
    <w:p w14:paraId="4F735F0D" w14:textId="2ACDFE29" w:rsidR="00E37A36" w:rsidRPr="00673D4B" w:rsidRDefault="4992B9C7" w:rsidP="63C25695">
      <w:pPr>
        <w:spacing w:after="0" w:line="259" w:lineRule="auto"/>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Pastolių įrengimo </w:t>
      </w:r>
      <w:r w:rsidR="3C11546E" w:rsidRPr="00673D4B">
        <w:rPr>
          <w:rFonts w:ascii="Bai Jamjuree" w:hAnsi="Bai Jamjuree" w:cs="Times New Roman"/>
          <w:color w:val="0F243E" w:themeColor="text2" w:themeShade="80"/>
          <w:sz w:val="20"/>
        </w:rPr>
        <w:t xml:space="preserve">darbai </w:t>
      </w:r>
      <w:r w:rsidR="00363DBE" w:rsidRPr="00673D4B">
        <w:rPr>
          <w:rFonts w:ascii="Bai Jamjuree" w:hAnsi="Bai Jamjuree" w:cs="Times New Roman"/>
          <w:color w:val="0F243E" w:themeColor="text2" w:themeShade="80"/>
          <w:sz w:val="20"/>
        </w:rPr>
        <w:t>bus</w:t>
      </w:r>
      <w:r w:rsidRPr="00673D4B">
        <w:rPr>
          <w:rFonts w:ascii="Bai Jamjuree" w:hAnsi="Bai Jamjuree" w:cs="Times New Roman"/>
          <w:color w:val="0F243E" w:themeColor="text2" w:themeShade="80"/>
          <w:sz w:val="20"/>
        </w:rPr>
        <w:t xml:space="preserve"> </w:t>
      </w:r>
      <w:r w:rsidR="7235009A" w:rsidRPr="00673D4B">
        <w:rPr>
          <w:rFonts w:ascii="Bai Jamjuree" w:hAnsi="Bai Jamjuree" w:cs="Times New Roman"/>
          <w:color w:val="0F243E" w:themeColor="text2" w:themeShade="80"/>
          <w:sz w:val="20"/>
        </w:rPr>
        <w:t>atli</w:t>
      </w:r>
      <w:r w:rsidR="00363DBE" w:rsidRPr="00673D4B">
        <w:rPr>
          <w:rFonts w:ascii="Bai Jamjuree" w:hAnsi="Bai Jamjuree" w:cs="Times New Roman"/>
          <w:color w:val="0F243E" w:themeColor="text2" w:themeShade="80"/>
          <w:sz w:val="20"/>
        </w:rPr>
        <w:t>ekami</w:t>
      </w:r>
      <w:r w:rsidR="0001082C" w:rsidRPr="00673D4B">
        <w:rPr>
          <w:rFonts w:ascii="Bai Jamjuree" w:hAnsi="Bai Jamjuree" w:cs="Times New Roman"/>
          <w:color w:val="0F243E" w:themeColor="text2" w:themeShade="80"/>
          <w:sz w:val="20"/>
        </w:rPr>
        <w:t xml:space="preserve"> </w:t>
      </w:r>
      <w:r w:rsidRPr="00673D4B">
        <w:rPr>
          <w:rFonts w:ascii="Bai Jamjuree" w:hAnsi="Bai Jamjuree" w:cs="Times New Roman"/>
          <w:color w:val="0F243E" w:themeColor="text2" w:themeShade="80"/>
          <w:sz w:val="20"/>
        </w:rPr>
        <w:t>Klaipėdos uosto SGD terminalo 157 krantinėje</w:t>
      </w:r>
      <w:r w:rsidR="00E37A36" w:rsidRPr="00673D4B">
        <w:rPr>
          <w:rFonts w:ascii="Bai Jamjuree" w:hAnsi="Bai Jamjuree" w:cs="Times New Roman"/>
          <w:color w:val="0F243E" w:themeColor="text2" w:themeShade="80"/>
          <w:sz w:val="20"/>
        </w:rPr>
        <w:t xml:space="preserve"> (į SDG krantinę patekimas laivų).</w:t>
      </w:r>
    </w:p>
    <w:p w14:paraId="2C5E85C7" w14:textId="0BF48A5B" w:rsidR="00E37A36" w:rsidRPr="00673D4B" w:rsidRDefault="00E37A36" w:rsidP="63C25695">
      <w:pPr>
        <w:spacing w:after="0" w:line="259" w:lineRule="auto"/>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Pastolių, įrankių ir kitos reikalingos įrangos bei medžiagų transportavimu iki SGD terminalo krantinės rūpinasi </w:t>
      </w:r>
      <w:r w:rsidR="00340BE6" w:rsidRPr="00673D4B">
        <w:rPr>
          <w:rFonts w:ascii="Bai Jamjuree" w:hAnsi="Bai Jamjuree" w:cs="Times New Roman"/>
          <w:color w:val="0F243E" w:themeColor="text2" w:themeShade="80"/>
          <w:sz w:val="20"/>
        </w:rPr>
        <w:t>T</w:t>
      </w:r>
      <w:r w:rsidRPr="00673D4B">
        <w:rPr>
          <w:rFonts w:ascii="Bai Jamjuree" w:hAnsi="Bai Jamjuree" w:cs="Times New Roman"/>
          <w:color w:val="0F243E" w:themeColor="text2" w:themeShade="80"/>
          <w:sz w:val="20"/>
        </w:rPr>
        <w:t xml:space="preserve">iekėjas. </w:t>
      </w:r>
    </w:p>
    <w:p w14:paraId="413EDFB0" w14:textId="523A9298" w:rsidR="00E37A36" w:rsidRPr="00673D4B" w:rsidRDefault="00A26FA0" w:rsidP="63C25695">
      <w:pPr>
        <w:spacing w:after="0" w:line="259" w:lineRule="auto"/>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A</w:t>
      </w:r>
      <w:r w:rsidR="003A199B" w:rsidRPr="00673D4B">
        <w:rPr>
          <w:rFonts w:ascii="Bai Jamjuree" w:hAnsi="Bai Jamjuree" w:cs="Times New Roman"/>
          <w:color w:val="0F243E" w:themeColor="text2" w:themeShade="80"/>
          <w:sz w:val="20"/>
        </w:rPr>
        <w:t>tvykus į 157 krantinę</w:t>
      </w:r>
      <w:r w:rsidR="00B47714" w:rsidRPr="00673D4B">
        <w:rPr>
          <w:rFonts w:ascii="Bai Jamjuree" w:hAnsi="Bai Jamjuree" w:cs="Times New Roman"/>
          <w:color w:val="0F243E" w:themeColor="text2" w:themeShade="80"/>
          <w:sz w:val="20"/>
        </w:rPr>
        <w:t xml:space="preserve">, </w:t>
      </w:r>
      <w:r w:rsidR="005F353B" w:rsidRPr="00673D4B">
        <w:rPr>
          <w:rFonts w:ascii="Bai Jamjuree" w:hAnsi="Bai Jamjuree" w:cs="Times New Roman"/>
          <w:color w:val="0F243E" w:themeColor="text2" w:themeShade="80"/>
          <w:sz w:val="20"/>
        </w:rPr>
        <w:t>joje</w:t>
      </w:r>
      <w:r w:rsidR="00E37A36" w:rsidRPr="00673D4B">
        <w:rPr>
          <w:rFonts w:ascii="Bai Jamjuree" w:hAnsi="Bai Jamjuree" w:cs="Times New Roman"/>
          <w:color w:val="0F243E" w:themeColor="text2" w:themeShade="80"/>
          <w:sz w:val="20"/>
        </w:rPr>
        <w:t xml:space="preserve"> yra įrengtas 2,5 tonos pajėgumo kranas, kuriuo (esant poreikiui) Pirkėjas Tiekėjui gali suteikti galimybę </w:t>
      </w:r>
      <w:r w:rsidR="00D45FEB" w:rsidRPr="00673D4B">
        <w:rPr>
          <w:rFonts w:ascii="Bai Jamjuree" w:hAnsi="Bai Jamjuree" w:cs="Times New Roman"/>
          <w:color w:val="0F243E" w:themeColor="text2" w:themeShade="80"/>
          <w:sz w:val="20"/>
        </w:rPr>
        <w:t>i</w:t>
      </w:r>
      <w:r w:rsidR="0082772B" w:rsidRPr="00673D4B">
        <w:rPr>
          <w:rFonts w:ascii="Bai Jamjuree" w:hAnsi="Bai Jamjuree" w:cs="Times New Roman"/>
          <w:color w:val="0F243E" w:themeColor="text2" w:themeShade="80"/>
          <w:sz w:val="20"/>
        </w:rPr>
        <w:t xml:space="preserve">škelti </w:t>
      </w:r>
      <w:r w:rsidR="00514100" w:rsidRPr="00673D4B">
        <w:rPr>
          <w:rFonts w:ascii="Bai Jamjuree" w:hAnsi="Bai Jamjuree" w:cs="Times New Roman"/>
          <w:color w:val="0F243E" w:themeColor="text2" w:themeShade="80"/>
          <w:sz w:val="20"/>
        </w:rPr>
        <w:t xml:space="preserve">(ir pakrauti) </w:t>
      </w:r>
      <w:r w:rsidR="0082772B" w:rsidRPr="00673D4B">
        <w:rPr>
          <w:rFonts w:ascii="Bai Jamjuree" w:hAnsi="Bai Jamjuree" w:cs="Times New Roman"/>
          <w:color w:val="0F243E" w:themeColor="text2" w:themeShade="80"/>
          <w:sz w:val="20"/>
        </w:rPr>
        <w:t>tiekėjo sukomplektuot</w:t>
      </w:r>
      <w:r w:rsidR="00D71BD7" w:rsidRPr="00673D4B">
        <w:rPr>
          <w:rFonts w:ascii="Bai Jamjuree" w:hAnsi="Bai Jamjuree" w:cs="Times New Roman"/>
          <w:color w:val="0F243E" w:themeColor="text2" w:themeShade="80"/>
          <w:sz w:val="20"/>
        </w:rPr>
        <w:t xml:space="preserve">us </w:t>
      </w:r>
      <w:r w:rsidR="00E37A36" w:rsidRPr="00673D4B">
        <w:rPr>
          <w:rFonts w:ascii="Bai Jamjuree" w:hAnsi="Bai Jamjuree" w:cs="Times New Roman"/>
          <w:color w:val="0F243E" w:themeColor="text2" w:themeShade="80"/>
          <w:sz w:val="20"/>
        </w:rPr>
        <w:t>pastoli</w:t>
      </w:r>
      <w:r w:rsidR="00D71BD7" w:rsidRPr="00673D4B">
        <w:rPr>
          <w:rFonts w:ascii="Bai Jamjuree" w:hAnsi="Bai Jamjuree" w:cs="Times New Roman"/>
          <w:color w:val="0F243E" w:themeColor="text2" w:themeShade="80"/>
          <w:sz w:val="20"/>
        </w:rPr>
        <w:t>us</w:t>
      </w:r>
      <w:r w:rsidR="00E37A36" w:rsidRPr="00673D4B">
        <w:rPr>
          <w:rFonts w:ascii="Bai Jamjuree" w:hAnsi="Bai Jamjuree" w:cs="Times New Roman"/>
          <w:color w:val="0F243E" w:themeColor="text2" w:themeShade="80"/>
          <w:sz w:val="20"/>
        </w:rPr>
        <w:t>, įranki</w:t>
      </w:r>
      <w:r w:rsidR="00D71BD7" w:rsidRPr="00673D4B">
        <w:rPr>
          <w:rFonts w:ascii="Bai Jamjuree" w:hAnsi="Bai Jamjuree" w:cs="Times New Roman"/>
          <w:color w:val="0F243E" w:themeColor="text2" w:themeShade="80"/>
          <w:sz w:val="20"/>
        </w:rPr>
        <w:t>us</w:t>
      </w:r>
      <w:r w:rsidR="00E37A36" w:rsidRPr="00673D4B">
        <w:rPr>
          <w:rFonts w:ascii="Bai Jamjuree" w:hAnsi="Bai Jamjuree" w:cs="Times New Roman"/>
          <w:color w:val="0F243E" w:themeColor="text2" w:themeShade="80"/>
          <w:sz w:val="20"/>
        </w:rPr>
        <w:t xml:space="preserve"> bei kit</w:t>
      </w:r>
      <w:r w:rsidR="00D71BD7" w:rsidRPr="00673D4B">
        <w:rPr>
          <w:rFonts w:ascii="Bai Jamjuree" w:hAnsi="Bai Jamjuree" w:cs="Times New Roman"/>
          <w:color w:val="0F243E" w:themeColor="text2" w:themeShade="80"/>
          <w:sz w:val="20"/>
        </w:rPr>
        <w:t>as reikalingas medžiagas</w:t>
      </w:r>
      <w:r w:rsidR="00E37A36" w:rsidRPr="00673D4B">
        <w:rPr>
          <w:rFonts w:ascii="Bai Jamjuree" w:hAnsi="Bai Jamjuree" w:cs="Times New Roman"/>
          <w:color w:val="0F243E" w:themeColor="text2" w:themeShade="80"/>
          <w:sz w:val="20"/>
        </w:rPr>
        <w:t>.</w:t>
      </w:r>
    </w:p>
    <w:p w14:paraId="24A8C37C" w14:textId="037785D9" w:rsidR="00491552" w:rsidRPr="00673D4B" w:rsidRDefault="4992B9C7" w:rsidP="63C25695">
      <w:pPr>
        <w:spacing w:after="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Pastoliai įrengiami aplink dvi HPLA</w:t>
      </w:r>
      <w:r w:rsidR="00F2014F" w:rsidRPr="00673D4B">
        <w:rPr>
          <w:rFonts w:ascii="Bai Jamjuree" w:hAnsi="Bai Jamjuree" w:cs="Times New Roman"/>
          <w:color w:val="0F243E" w:themeColor="text2" w:themeShade="80"/>
          <w:sz w:val="20"/>
        </w:rPr>
        <w:t xml:space="preserve"> (</w:t>
      </w:r>
      <w:r w:rsidR="007B7937" w:rsidRPr="00673D4B">
        <w:rPr>
          <w:rFonts w:ascii="Bai Jamjuree" w:hAnsi="Bai Jamjuree" w:cs="Times New Roman"/>
          <w:color w:val="0F243E" w:themeColor="text2" w:themeShade="80"/>
          <w:sz w:val="20"/>
        </w:rPr>
        <w:t>past</w:t>
      </w:r>
      <w:r w:rsidR="00BC7B4D" w:rsidRPr="00673D4B">
        <w:rPr>
          <w:rFonts w:ascii="Bai Jamjuree" w:hAnsi="Bai Jamjuree" w:cs="Times New Roman"/>
          <w:color w:val="0F243E" w:themeColor="text2" w:themeShade="80"/>
          <w:sz w:val="20"/>
        </w:rPr>
        <w:t>olių įrengimo darbai</w:t>
      </w:r>
      <w:r w:rsidR="75C62EF9" w:rsidRPr="00673D4B">
        <w:rPr>
          <w:rFonts w:ascii="Bai Jamjuree" w:hAnsi="Bai Jamjuree" w:cs="Times New Roman"/>
          <w:color w:val="0F243E" w:themeColor="text2" w:themeShade="80"/>
          <w:sz w:val="20"/>
        </w:rPr>
        <w:t xml:space="preserve"> pradedami nuo pirmosios HPLA, baigus</w:t>
      </w:r>
      <w:r w:rsidR="0A57CBAE" w:rsidRPr="00673D4B">
        <w:rPr>
          <w:rFonts w:ascii="Bai Jamjuree" w:hAnsi="Bai Jamjuree" w:cs="Times New Roman"/>
          <w:color w:val="0F243E" w:themeColor="text2" w:themeShade="80"/>
          <w:sz w:val="20"/>
        </w:rPr>
        <w:t xml:space="preserve"> pastolių įrengimo</w:t>
      </w:r>
      <w:r w:rsidR="75C62EF9" w:rsidRPr="00673D4B">
        <w:rPr>
          <w:rFonts w:ascii="Bai Jamjuree" w:hAnsi="Bai Jamjuree" w:cs="Times New Roman"/>
          <w:color w:val="0F243E" w:themeColor="text2" w:themeShade="80"/>
          <w:sz w:val="20"/>
        </w:rPr>
        <w:t xml:space="preserve"> darbus</w:t>
      </w:r>
      <w:r w:rsidR="4016511B" w:rsidRPr="00673D4B">
        <w:rPr>
          <w:rFonts w:ascii="Bai Jamjuree" w:hAnsi="Bai Jamjuree" w:cs="Times New Roman"/>
          <w:color w:val="0F243E" w:themeColor="text2" w:themeShade="80"/>
          <w:sz w:val="20"/>
        </w:rPr>
        <w:t xml:space="preserve"> aplink pirmą HPLA</w:t>
      </w:r>
      <w:r w:rsidR="75C62EF9" w:rsidRPr="00673D4B">
        <w:rPr>
          <w:rFonts w:ascii="Bai Jamjuree" w:hAnsi="Bai Jamjuree" w:cs="Times New Roman"/>
          <w:color w:val="0F243E" w:themeColor="text2" w:themeShade="80"/>
          <w:sz w:val="20"/>
        </w:rPr>
        <w:t xml:space="preserve">, pastoliai montuojami aplink antrą </w:t>
      </w:r>
      <w:r w:rsidR="4E864186" w:rsidRPr="00673D4B">
        <w:rPr>
          <w:rFonts w:ascii="Bai Jamjuree" w:hAnsi="Bai Jamjuree" w:cs="Times New Roman"/>
          <w:color w:val="0F243E" w:themeColor="text2" w:themeShade="80"/>
          <w:sz w:val="20"/>
        </w:rPr>
        <w:t>HPLA.</w:t>
      </w:r>
      <w:r w:rsidR="00BC7B4D" w:rsidRPr="00673D4B">
        <w:rPr>
          <w:rFonts w:ascii="Bai Jamjuree" w:hAnsi="Bai Jamjuree" w:cs="Times New Roman"/>
          <w:color w:val="0F243E" w:themeColor="text2" w:themeShade="80"/>
          <w:sz w:val="20"/>
        </w:rPr>
        <w:t xml:space="preserve"> </w:t>
      </w:r>
      <w:r w:rsidR="001D5C25" w:rsidRPr="00673D4B">
        <w:rPr>
          <w:rFonts w:ascii="Bai Jamjuree" w:hAnsi="Bai Jamjuree" w:cs="Times New Roman"/>
          <w:color w:val="0F243E" w:themeColor="text2" w:themeShade="80"/>
          <w:sz w:val="20"/>
        </w:rPr>
        <w:t>)</w:t>
      </w:r>
      <w:r w:rsidR="00D6069F" w:rsidRPr="00673D4B">
        <w:rPr>
          <w:rFonts w:ascii="Bai Jamjuree" w:hAnsi="Bai Jamjuree" w:cs="Times New Roman"/>
          <w:color w:val="0F243E" w:themeColor="text2" w:themeShade="80"/>
          <w:sz w:val="20"/>
        </w:rPr>
        <w:t>.</w:t>
      </w:r>
      <w:r w:rsidRPr="00673D4B">
        <w:rPr>
          <w:rFonts w:ascii="Bai Jamjuree" w:hAnsi="Bai Jamjuree" w:cs="Times New Roman"/>
          <w:color w:val="0F243E" w:themeColor="text2" w:themeShade="80"/>
          <w:sz w:val="20"/>
        </w:rPr>
        <w:t xml:space="preserve"> </w:t>
      </w:r>
      <w:r w:rsidR="00D6069F" w:rsidRPr="00673D4B">
        <w:rPr>
          <w:rFonts w:ascii="Bai Jamjuree" w:hAnsi="Bai Jamjuree" w:cs="Times New Roman"/>
          <w:color w:val="0F243E" w:themeColor="text2" w:themeShade="80"/>
          <w:sz w:val="20"/>
        </w:rPr>
        <w:t>A</w:t>
      </w:r>
      <w:r w:rsidRPr="00673D4B">
        <w:rPr>
          <w:rFonts w:ascii="Bai Jamjuree" w:hAnsi="Bai Jamjuree" w:cs="Times New Roman"/>
          <w:color w:val="0F243E" w:themeColor="text2" w:themeShade="80"/>
          <w:sz w:val="20"/>
        </w:rPr>
        <w:t xml:space="preserve">ukščiausias </w:t>
      </w:r>
      <w:r w:rsidR="00264374" w:rsidRPr="00673D4B">
        <w:rPr>
          <w:rFonts w:ascii="Bai Jamjuree" w:hAnsi="Bai Jamjuree" w:cs="Times New Roman"/>
          <w:color w:val="0F243E" w:themeColor="text2" w:themeShade="80"/>
          <w:sz w:val="20"/>
        </w:rPr>
        <w:t xml:space="preserve">HPLA </w:t>
      </w:r>
      <w:r w:rsidRPr="00673D4B">
        <w:rPr>
          <w:rFonts w:ascii="Bai Jamjuree" w:hAnsi="Bai Jamjuree" w:cs="Times New Roman"/>
          <w:color w:val="0F243E" w:themeColor="text2" w:themeShade="80"/>
          <w:sz w:val="20"/>
        </w:rPr>
        <w:t>taškas siekia 30 m. nuo krantinės platformos. Pastoliai turi būti ne</w:t>
      </w:r>
      <w:r w:rsidR="65011300" w:rsidRPr="00673D4B">
        <w:rPr>
          <w:rFonts w:ascii="Bai Jamjuree" w:hAnsi="Bai Jamjuree" w:cs="Times New Roman"/>
          <w:color w:val="0F243E" w:themeColor="text2" w:themeShade="80"/>
          <w:sz w:val="20"/>
        </w:rPr>
        <w:t xml:space="preserve"> </w:t>
      </w:r>
      <w:r w:rsidRPr="00673D4B">
        <w:rPr>
          <w:rFonts w:ascii="Bai Jamjuree" w:hAnsi="Bai Jamjuree" w:cs="Times New Roman"/>
          <w:color w:val="0F243E" w:themeColor="text2" w:themeShade="80"/>
          <w:sz w:val="20"/>
        </w:rPr>
        <w:t xml:space="preserve">žemesnės </w:t>
      </w:r>
      <w:r w:rsidR="00264374" w:rsidRPr="00673D4B">
        <w:rPr>
          <w:rFonts w:ascii="Bai Jamjuree" w:hAnsi="Bai Jamjuree" w:cs="Times New Roman"/>
          <w:color w:val="0F243E" w:themeColor="text2" w:themeShade="80"/>
          <w:sz w:val="20"/>
        </w:rPr>
        <w:t xml:space="preserve">kaip </w:t>
      </w:r>
      <w:r w:rsidRPr="00673D4B">
        <w:rPr>
          <w:rFonts w:ascii="Bai Jamjuree" w:hAnsi="Bai Jamjuree" w:cs="Times New Roman"/>
          <w:color w:val="0F243E" w:themeColor="text2" w:themeShade="80"/>
          <w:sz w:val="20"/>
        </w:rPr>
        <w:t xml:space="preserve">3 apkrovos klasės. </w:t>
      </w:r>
      <w:r w:rsidR="00165DE5" w:rsidRPr="00673D4B">
        <w:rPr>
          <w:rFonts w:ascii="Bai Jamjuree" w:hAnsi="Bai Jamjuree" w:cs="Times New Roman"/>
          <w:color w:val="0F243E" w:themeColor="text2" w:themeShade="80"/>
          <w:sz w:val="20"/>
        </w:rPr>
        <w:t>Pastoliai turi būti sumontuoti taip, kad būtų užtikrintas patogus ir saugus priėjimas HPLA hidraulinių žarnų keitimo darbams, prevencinei apžiūrai bei guolių tepimo darbams atlikti</w:t>
      </w:r>
      <w:r w:rsidRPr="00673D4B">
        <w:rPr>
          <w:rFonts w:ascii="Bai Jamjuree" w:hAnsi="Bai Jamjuree" w:cs="Times New Roman"/>
          <w:color w:val="0F243E" w:themeColor="text2" w:themeShade="80"/>
          <w:sz w:val="20"/>
        </w:rPr>
        <w:t>. (žr. Priedą Nr.1).</w:t>
      </w:r>
    </w:p>
    <w:p w14:paraId="15234F64" w14:textId="1FEFAF49" w:rsidR="002B69AE" w:rsidRPr="00673D4B" w:rsidRDefault="00A931FF" w:rsidP="63C25695">
      <w:pPr>
        <w:spacing w:after="0" w:line="259" w:lineRule="auto"/>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 </w:t>
      </w:r>
      <w:r w:rsidR="4992B9C7" w:rsidRPr="00673D4B">
        <w:rPr>
          <w:rFonts w:ascii="Bai Jamjuree" w:hAnsi="Bai Jamjuree" w:cs="Times New Roman"/>
          <w:color w:val="0F243E" w:themeColor="text2" w:themeShade="80"/>
          <w:sz w:val="20"/>
        </w:rPr>
        <w:t xml:space="preserve">Numatomas darbų atlikimo </w:t>
      </w:r>
      <w:r w:rsidR="00336D28" w:rsidRPr="00673D4B">
        <w:rPr>
          <w:rFonts w:ascii="Bai Jamjuree" w:hAnsi="Bai Jamjuree" w:cs="Times New Roman"/>
          <w:color w:val="0F243E" w:themeColor="text2" w:themeShade="80"/>
          <w:sz w:val="20"/>
        </w:rPr>
        <w:t xml:space="preserve">laikotarpis </w:t>
      </w:r>
      <w:r w:rsidR="4992B9C7" w:rsidRPr="00673D4B">
        <w:rPr>
          <w:rFonts w:ascii="Bai Jamjuree" w:hAnsi="Bai Jamjuree" w:cs="Times New Roman"/>
          <w:color w:val="0F243E" w:themeColor="text2" w:themeShade="80"/>
          <w:sz w:val="20"/>
        </w:rPr>
        <w:t xml:space="preserve">nuo 2026 spalio 15 d. iki spalio 23 d. </w:t>
      </w:r>
    </w:p>
    <w:p w14:paraId="4051300B" w14:textId="7A9D764A" w:rsidR="003E47EF" w:rsidRPr="00673D4B" w:rsidRDefault="00004706" w:rsidP="63C25695">
      <w:pPr>
        <w:spacing w:after="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Parengiamieji darbai, įskaitant pastolių surinkimą iki HPLA kontrasvorio bei visų reikalingų medžiagų atgabenimą į krantinę, gali būti atliekami ne anksčiau kaip prieš 5 darbo dienas iki numatytos darbų pradžios, apie tai iš anksto informavus </w:t>
      </w:r>
      <w:r w:rsidR="50328549" w:rsidRPr="00673D4B">
        <w:rPr>
          <w:rFonts w:ascii="Bai Jamjuree" w:hAnsi="Bai Jamjuree" w:cs="Times New Roman"/>
          <w:color w:val="0F243E" w:themeColor="text2" w:themeShade="80"/>
          <w:sz w:val="20"/>
        </w:rPr>
        <w:t>ir susiderinus darbų leidimą su Pirkėju</w:t>
      </w:r>
      <w:r w:rsidRPr="00673D4B">
        <w:rPr>
          <w:rFonts w:ascii="Bai Jamjuree" w:hAnsi="Bai Jamjuree" w:cs="Times New Roman"/>
          <w:color w:val="0F243E" w:themeColor="text2" w:themeShade="80"/>
          <w:sz w:val="20"/>
        </w:rPr>
        <w:t>.</w:t>
      </w:r>
      <w:r w:rsidR="00DC123E" w:rsidRPr="00673D4B">
        <w:rPr>
          <w:rFonts w:ascii="Bai Jamjuree" w:hAnsi="Bai Jamjuree" w:cs="Times New Roman"/>
          <w:color w:val="0F243E" w:themeColor="text2" w:themeShade="80"/>
          <w:sz w:val="20"/>
        </w:rPr>
        <w:t xml:space="preserve"> </w:t>
      </w:r>
      <w:r w:rsidR="00FC4FF0" w:rsidRPr="00673D4B">
        <w:rPr>
          <w:rFonts w:ascii="Bai Jamjuree" w:hAnsi="Bai Jamjuree" w:cs="Times New Roman"/>
          <w:color w:val="0F243E" w:themeColor="text2" w:themeShade="80"/>
          <w:sz w:val="20"/>
        </w:rPr>
        <w:t xml:space="preserve">Tiekėjas </w:t>
      </w:r>
      <w:r w:rsidR="00D56468" w:rsidRPr="00673D4B">
        <w:rPr>
          <w:rFonts w:ascii="Bai Jamjuree" w:hAnsi="Bai Jamjuree" w:cs="Times New Roman"/>
          <w:color w:val="0F243E" w:themeColor="text2" w:themeShade="80"/>
          <w:sz w:val="20"/>
        </w:rPr>
        <w:t>teikdamas pasiūlymą</w:t>
      </w:r>
      <w:r w:rsidR="00FC4FF0" w:rsidRPr="00673D4B">
        <w:rPr>
          <w:rFonts w:ascii="Bai Jamjuree" w:hAnsi="Bai Jamjuree" w:cs="Times New Roman"/>
          <w:color w:val="0F243E" w:themeColor="text2" w:themeShade="80"/>
          <w:sz w:val="20"/>
        </w:rPr>
        <w:t xml:space="preserve"> turi </w:t>
      </w:r>
      <w:r w:rsidR="00283BC3" w:rsidRPr="00673D4B">
        <w:rPr>
          <w:rFonts w:ascii="Bai Jamjuree" w:hAnsi="Bai Jamjuree" w:cs="Times New Roman"/>
          <w:color w:val="0F243E" w:themeColor="text2" w:themeShade="80"/>
          <w:sz w:val="20"/>
        </w:rPr>
        <w:t>įsivertinti</w:t>
      </w:r>
      <w:r w:rsidR="00F923CB" w:rsidRPr="00673D4B">
        <w:rPr>
          <w:rFonts w:ascii="Bai Jamjuree" w:hAnsi="Bai Jamjuree" w:cs="Times New Roman"/>
          <w:color w:val="0F243E" w:themeColor="text2" w:themeShade="80"/>
          <w:sz w:val="20"/>
        </w:rPr>
        <w:t xml:space="preserve"> galimą</w:t>
      </w:r>
      <w:r w:rsidR="00EB169A" w:rsidRPr="00673D4B">
        <w:rPr>
          <w:rFonts w:ascii="Bai Jamjuree" w:hAnsi="Bai Jamjuree" w:cs="Times New Roman"/>
          <w:color w:val="0F243E" w:themeColor="text2" w:themeShade="80"/>
          <w:sz w:val="20"/>
        </w:rPr>
        <w:t xml:space="preserve"> pastolių modifikavimo </w:t>
      </w:r>
      <w:r w:rsidR="006C5BC1" w:rsidRPr="00673D4B">
        <w:rPr>
          <w:rFonts w:ascii="Bai Jamjuree" w:hAnsi="Bai Jamjuree" w:cs="Times New Roman"/>
          <w:color w:val="0F243E" w:themeColor="text2" w:themeShade="80"/>
          <w:sz w:val="20"/>
        </w:rPr>
        <w:t xml:space="preserve">poreikį darbų vykdymo metu, todėl privalo </w:t>
      </w:r>
      <w:r w:rsidR="00AD5BAF" w:rsidRPr="00673D4B">
        <w:rPr>
          <w:rFonts w:ascii="Bai Jamjuree" w:hAnsi="Bai Jamjuree" w:cs="Times New Roman"/>
          <w:color w:val="0F243E" w:themeColor="text2" w:themeShade="80"/>
          <w:sz w:val="20"/>
        </w:rPr>
        <w:t xml:space="preserve">užtikrinti budinčios komandos pasirengimą, kuri, gavusi Pirkėjo pranešimą el. paštu ir telefonu, turi atvykti </w:t>
      </w:r>
      <w:r w:rsidR="0FA9644C" w:rsidRPr="00673D4B">
        <w:rPr>
          <w:rFonts w:ascii="Bai Jamjuree" w:hAnsi="Bai Jamjuree" w:cs="Times New Roman"/>
          <w:color w:val="0F243E" w:themeColor="text2" w:themeShade="80"/>
          <w:sz w:val="20"/>
        </w:rPr>
        <w:t xml:space="preserve">adresu Marių g. 6  Klaipėda </w:t>
      </w:r>
      <w:r w:rsidR="00AD5BAF" w:rsidRPr="00673D4B">
        <w:rPr>
          <w:rFonts w:ascii="Bai Jamjuree" w:hAnsi="Bai Jamjuree" w:cs="Times New Roman"/>
          <w:color w:val="0F243E" w:themeColor="text2" w:themeShade="80"/>
          <w:sz w:val="20"/>
        </w:rPr>
        <w:t xml:space="preserve"> ne vėliau kaip per 2 (dvi) valandas nuo pranešimo gavimo momento.</w:t>
      </w:r>
      <w:r w:rsidR="00975A9A">
        <w:rPr>
          <w:rFonts w:ascii="Bai Jamjuree" w:hAnsi="Bai Jamjuree" w:cs="Times New Roman"/>
          <w:color w:val="0F243E" w:themeColor="text2" w:themeShade="80"/>
          <w:sz w:val="20"/>
        </w:rPr>
        <w:t xml:space="preserve"> </w:t>
      </w:r>
      <w:r w:rsidR="003E47EF" w:rsidRPr="00673D4B">
        <w:rPr>
          <w:rFonts w:ascii="Bai Jamjuree" w:hAnsi="Bai Jamjuree" w:cs="Times New Roman"/>
          <w:color w:val="0F243E" w:themeColor="text2" w:themeShade="80"/>
          <w:sz w:val="20"/>
        </w:rPr>
        <w:t xml:space="preserve">Darbuotoju plukdymų </w:t>
      </w:r>
      <w:r w:rsidR="00447401" w:rsidRPr="00673D4B">
        <w:rPr>
          <w:rFonts w:ascii="Bai Jamjuree" w:hAnsi="Bai Jamjuree" w:cs="Times New Roman"/>
          <w:color w:val="0F243E" w:themeColor="text2" w:themeShade="80"/>
          <w:sz w:val="20"/>
        </w:rPr>
        <w:t xml:space="preserve">į </w:t>
      </w:r>
      <w:r w:rsidR="003A369F" w:rsidRPr="00673D4B">
        <w:rPr>
          <w:rFonts w:ascii="Bai Jamjuree" w:hAnsi="Bai Jamjuree" w:cs="Times New Roman"/>
          <w:color w:val="0F243E" w:themeColor="text2" w:themeShade="80"/>
          <w:sz w:val="20"/>
        </w:rPr>
        <w:t xml:space="preserve">157 </w:t>
      </w:r>
      <w:r w:rsidR="00447401" w:rsidRPr="00673D4B">
        <w:rPr>
          <w:rFonts w:ascii="Bai Jamjuree" w:hAnsi="Bai Jamjuree" w:cs="Times New Roman"/>
          <w:color w:val="0F243E" w:themeColor="text2" w:themeShade="80"/>
          <w:sz w:val="20"/>
        </w:rPr>
        <w:t>krantinę ir iš jos r</w:t>
      </w:r>
      <w:r w:rsidR="003E47EF" w:rsidRPr="00673D4B">
        <w:rPr>
          <w:rFonts w:ascii="Bai Jamjuree" w:hAnsi="Bai Jamjuree" w:cs="Times New Roman"/>
          <w:color w:val="0F243E" w:themeColor="text2" w:themeShade="80"/>
          <w:sz w:val="20"/>
        </w:rPr>
        <w:t>ūpinasi Pirkėjas.</w:t>
      </w:r>
    </w:p>
    <w:p w14:paraId="3FD64CD1" w14:textId="77777777" w:rsidR="006D0E3F" w:rsidRPr="00673D4B" w:rsidRDefault="00CD3406" w:rsidP="00E43F4E">
      <w:pPr>
        <w:pStyle w:val="Heading1"/>
        <w:pBdr>
          <w:top w:val="single" w:sz="4" w:space="1" w:color="auto"/>
          <w:bottom w:val="single" w:sz="4" w:space="1" w:color="auto"/>
        </w:pBdr>
        <w:tabs>
          <w:tab w:val="clear" w:pos="142"/>
          <w:tab w:val="left" w:pos="284"/>
        </w:tabs>
        <w:spacing w:after="0"/>
        <w:ind w:left="0" w:firstLine="142"/>
        <w:jc w:val="left"/>
        <w:rPr>
          <w:rFonts w:ascii="Bai Jamjuree" w:eastAsia="Arial" w:hAnsi="Bai Jamjuree"/>
          <w:b/>
          <w:bCs/>
          <w:color w:val="0F243E" w:themeColor="text2" w:themeShade="80"/>
          <w:sz w:val="20"/>
        </w:rPr>
      </w:pPr>
      <w:r w:rsidRPr="00673D4B">
        <w:rPr>
          <w:rFonts w:ascii="Bai Jamjuree" w:eastAsia="Arial" w:hAnsi="Bai Jamjuree"/>
          <w:b/>
          <w:bCs/>
          <w:color w:val="0F243E" w:themeColor="text2" w:themeShade="80"/>
          <w:sz w:val="20"/>
        </w:rPr>
        <w:t xml:space="preserve">PIRKIMO OBJEKTO APIMTYS </w:t>
      </w:r>
    </w:p>
    <w:p w14:paraId="24A8C383" w14:textId="35E225F1" w:rsidR="00491552" w:rsidRPr="00673D4B" w:rsidRDefault="00CD3406" w:rsidP="63C25695">
      <w:pPr>
        <w:pStyle w:val="ListParagraph"/>
        <w:pBdr>
          <w:bottom w:val="single" w:sz="4" w:space="1" w:color="auto"/>
        </w:pBdr>
        <w:tabs>
          <w:tab w:val="clear" w:pos="851"/>
          <w:tab w:val="clear" w:pos="5779"/>
          <w:tab w:val="left" w:pos="142"/>
          <w:tab w:val="left" w:pos="426"/>
        </w:tabs>
        <w:spacing w:after="0"/>
        <w:ind w:left="0" w:firstLine="0"/>
        <w:rPr>
          <w:rFonts w:eastAsia="Arial" w:cs="Segoe UI Semibold"/>
          <w:b/>
          <w:bCs/>
          <w:color w:val="0F243E" w:themeColor="text2" w:themeShade="80"/>
        </w:rPr>
      </w:pPr>
      <w:r w:rsidRPr="00673D4B">
        <w:rPr>
          <w:color w:val="0F243E" w:themeColor="text2" w:themeShade="80"/>
        </w:rPr>
        <w:t>Taikoma kainodara:</w:t>
      </w:r>
    </w:p>
    <w:p w14:paraId="24A8C384" w14:textId="77777777" w:rsidR="00491552" w:rsidRPr="00673D4B" w:rsidRDefault="00000000" w:rsidP="63C25695">
      <w:pPr>
        <w:spacing w:after="0"/>
        <w:rPr>
          <w:rFonts w:ascii="Bai Jamjuree" w:hAnsi="Bai Jamjuree" w:cs="Times New Roman"/>
          <w:color w:val="0F243E" w:themeColor="text2" w:themeShade="80"/>
          <w:sz w:val="20"/>
        </w:rPr>
      </w:pPr>
      <w:sdt>
        <w:sdtPr>
          <w:rPr>
            <w:rFonts w:ascii="Bai Jamjuree" w:hAnsi="Bai Jamjuree" w:cs="Times New Roman"/>
            <w:color w:val="0F243E" w:themeColor="text2" w:themeShade="80"/>
            <w:sz w:val="20"/>
          </w:rPr>
          <w:id w:val="-1275776747"/>
          <w14:checkbox>
            <w14:checked w14:val="1"/>
            <w14:checkedState w14:val="2612" w14:font="MS Gothic"/>
            <w14:uncheckedState w14:val="2610" w14:font="MS Gothic"/>
          </w14:checkbox>
        </w:sdtPr>
        <w:sdtContent>
          <w:r w:rsidR="00CD3406" w:rsidRPr="00673D4B">
            <w:rPr>
              <w:rFonts w:ascii="Segoe UI Symbol" w:eastAsia="MS Gothic" w:hAnsi="Segoe UI Symbol" w:cs="Segoe UI Symbol"/>
              <w:color w:val="0F243E" w:themeColor="text2" w:themeShade="80"/>
              <w:sz w:val="20"/>
            </w:rPr>
            <w:t>☒</w:t>
          </w:r>
        </w:sdtContent>
      </w:sdt>
      <w:r w:rsidR="00CD3406" w:rsidRPr="00673D4B">
        <w:rPr>
          <w:rFonts w:ascii="Bai Jamjuree" w:hAnsi="Bai Jamjuree" w:cs="Times New Roman"/>
          <w:color w:val="0F243E" w:themeColor="text2" w:themeShade="80"/>
          <w:sz w:val="20"/>
        </w:rPr>
        <w:t xml:space="preserve"> Fiksuotas įkainis</w:t>
      </w:r>
    </w:p>
    <w:p w14:paraId="24A8C389" w14:textId="77777777" w:rsidR="00491552" w:rsidRPr="00673D4B" w:rsidRDefault="00491552" w:rsidP="63C25695">
      <w:pPr>
        <w:spacing w:after="0"/>
        <w:rPr>
          <w:rFonts w:ascii="Bai Jamjuree" w:hAnsi="Bai Jamjuree" w:cs="Times New Roman"/>
          <w:color w:val="0F243E" w:themeColor="text2" w:themeShade="80"/>
          <w:sz w:val="20"/>
        </w:rPr>
      </w:pPr>
    </w:p>
    <w:p w14:paraId="24A8C38A" w14:textId="59648C0D" w:rsidR="00491552" w:rsidRPr="00673D4B" w:rsidRDefault="4992B9C7" w:rsidP="63C25695">
      <w:pPr>
        <w:pStyle w:val="ListParagraph"/>
        <w:tabs>
          <w:tab w:val="clear" w:pos="851"/>
          <w:tab w:val="clear" w:pos="5779"/>
          <w:tab w:val="left" w:pos="426"/>
        </w:tabs>
        <w:suppressAutoHyphens/>
        <w:autoSpaceDN w:val="0"/>
        <w:ind w:left="0" w:firstLine="0"/>
        <w:contextualSpacing w:val="0"/>
        <w:textAlignment w:val="baseline"/>
        <w:rPr>
          <w:rFonts w:ascii="Bai Jamjuree" w:hAnsi="Bai Jamjuree" w:cs="Times New Roman"/>
          <w:b/>
          <w:bCs/>
          <w:color w:val="0F243E" w:themeColor="text2" w:themeShade="80"/>
          <w:sz w:val="20"/>
        </w:rPr>
      </w:pPr>
      <w:r w:rsidRPr="00673D4B">
        <w:rPr>
          <w:rFonts w:ascii="Bai Jamjuree" w:hAnsi="Bai Jamjuree" w:cs="Times New Roman"/>
          <w:b/>
          <w:bCs/>
          <w:color w:val="0F243E" w:themeColor="text2" w:themeShade="80"/>
          <w:sz w:val="20"/>
        </w:rPr>
        <w:t>Nurodytas preliminarus planuojamas įsigyti kiekis. Pirkėjas numato, bet neįsipareigoja per sutarties galiojimo laikotarpį nupirkti paslaugų ne daugiau kaip už 50</w:t>
      </w:r>
      <w:r w:rsidR="4C7989DD" w:rsidRPr="00673D4B">
        <w:rPr>
          <w:rFonts w:ascii="Bai Jamjuree" w:hAnsi="Bai Jamjuree" w:cs="Times New Roman"/>
          <w:b/>
          <w:bCs/>
          <w:color w:val="0F243E" w:themeColor="text2" w:themeShade="80"/>
          <w:sz w:val="20"/>
        </w:rPr>
        <w:t> </w:t>
      </w:r>
      <w:r w:rsidRPr="00673D4B">
        <w:rPr>
          <w:rFonts w:ascii="Bai Jamjuree" w:hAnsi="Bai Jamjuree" w:cs="Times New Roman"/>
          <w:b/>
          <w:bCs/>
          <w:color w:val="0F243E" w:themeColor="text2" w:themeShade="80"/>
          <w:sz w:val="20"/>
        </w:rPr>
        <w:t>000</w:t>
      </w:r>
      <w:r w:rsidR="4C7989DD" w:rsidRPr="00673D4B">
        <w:rPr>
          <w:rFonts w:ascii="Bai Jamjuree" w:hAnsi="Bai Jamjuree" w:cs="Times New Roman"/>
          <w:b/>
          <w:bCs/>
          <w:color w:val="0F243E" w:themeColor="text2" w:themeShade="80"/>
          <w:sz w:val="20"/>
        </w:rPr>
        <w:t>,00</w:t>
      </w:r>
      <w:r w:rsidRPr="00673D4B">
        <w:rPr>
          <w:rFonts w:ascii="Bai Jamjuree" w:hAnsi="Bai Jamjuree" w:cs="Times New Roman"/>
          <w:b/>
          <w:bCs/>
          <w:color w:val="0F243E" w:themeColor="text2" w:themeShade="80"/>
          <w:sz w:val="20"/>
        </w:rPr>
        <w:t xml:space="preserve"> EUR be PVM. </w:t>
      </w:r>
      <w:r w:rsidR="626266C5" w:rsidRPr="00673D4B">
        <w:rPr>
          <w:rFonts w:ascii="Bai Jamjuree" w:hAnsi="Bai Jamjuree" w:cs="Times New Roman"/>
          <w:b/>
          <w:bCs/>
          <w:color w:val="0F243E" w:themeColor="text2" w:themeShade="80"/>
          <w:sz w:val="20"/>
        </w:rPr>
        <w:t xml:space="preserve">Darbai </w:t>
      </w:r>
      <w:r w:rsidRPr="00673D4B">
        <w:rPr>
          <w:rFonts w:ascii="Bai Jamjuree" w:hAnsi="Bai Jamjuree" w:cs="Times New Roman"/>
          <w:b/>
          <w:bCs/>
          <w:color w:val="0F243E" w:themeColor="text2" w:themeShade="80"/>
          <w:sz w:val="20"/>
        </w:rPr>
        <w:t xml:space="preserve">bus perkami pagal poreikį (kiekvienoje eilutėje nurodyti kiekiai gali didėti arba mažėti). </w:t>
      </w:r>
    </w:p>
    <w:tbl>
      <w:tblPr>
        <w:tblStyle w:val="TableGrid1"/>
        <w:tblW w:w="5000" w:type="pct"/>
        <w:jc w:val="center"/>
        <w:tblLook w:val="04A0" w:firstRow="1" w:lastRow="0" w:firstColumn="1" w:lastColumn="0" w:noHBand="0" w:noVBand="1"/>
        <w:tblDescription w:val="Layout table"/>
      </w:tblPr>
      <w:tblGrid>
        <w:gridCol w:w="507"/>
        <w:gridCol w:w="5526"/>
        <w:gridCol w:w="2026"/>
        <w:gridCol w:w="1569"/>
      </w:tblGrid>
      <w:tr w:rsidR="00673D4B" w:rsidRPr="00673D4B" w14:paraId="24A8C38F" w14:textId="77777777" w:rsidTr="63C25695">
        <w:trPr>
          <w:trHeight w:val="319"/>
          <w:jc w:val="center"/>
        </w:trPr>
        <w:tc>
          <w:tcPr>
            <w:tcW w:w="263" w:type="pct"/>
            <w:vAlign w:val="center"/>
          </w:tcPr>
          <w:p w14:paraId="24A8C38B" w14:textId="77777777" w:rsidR="00491552" w:rsidRPr="00673D4B" w:rsidRDefault="00CD3406" w:rsidP="63C25695">
            <w:pPr>
              <w:spacing w:before="60" w:after="60"/>
              <w:jc w:val="center"/>
              <w:rPr>
                <w:rFonts w:ascii="Bai Jamjuree" w:eastAsiaTheme="minorEastAsia" w:hAnsi="Bai Jamjuree"/>
                <w:b/>
                <w:bCs/>
                <w:color w:val="0F243E" w:themeColor="text2" w:themeShade="80"/>
              </w:rPr>
            </w:pPr>
            <w:r w:rsidRPr="00673D4B">
              <w:rPr>
                <w:rFonts w:ascii="Bai Jamjuree" w:eastAsiaTheme="minorEastAsia" w:hAnsi="Bai Jamjuree"/>
                <w:b/>
                <w:bCs/>
                <w:color w:val="0F243E" w:themeColor="text2" w:themeShade="80"/>
              </w:rPr>
              <w:lastRenderedPageBreak/>
              <w:t>Eil. Nr.</w:t>
            </w:r>
          </w:p>
        </w:tc>
        <w:tc>
          <w:tcPr>
            <w:tcW w:w="2870" w:type="pct"/>
            <w:vAlign w:val="center"/>
          </w:tcPr>
          <w:p w14:paraId="24A8C38C" w14:textId="77777777" w:rsidR="00491552" w:rsidRPr="00673D4B" w:rsidRDefault="00CD3406" w:rsidP="63C25695">
            <w:pPr>
              <w:spacing w:before="60" w:after="60"/>
              <w:jc w:val="center"/>
              <w:rPr>
                <w:rFonts w:ascii="Bai Jamjuree" w:eastAsiaTheme="minorEastAsia" w:hAnsi="Bai Jamjuree"/>
                <w:b/>
                <w:bCs/>
                <w:color w:val="0F243E" w:themeColor="text2" w:themeShade="80"/>
              </w:rPr>
            </w:pPr>
            <w:r w:rsidRPr="00673D4B">
              <w:rPr>
                <w:rFonts w:ascii="Bai Jamjuree" w:eastAsiaTheme="minorEastAsia" w:hAnsi="Bai Jamjuree"/>
                <w:b/>
                <w:bCs/>
                <w:color w:val="0F243E" w:themeColor="text2" w:themeShade="80"/>
              </w:rPr>
              <w:t>Pavadinimas</w:t>
            </w:r>
          </w:p>
        </w:tc>
        <w:tc>
          <w:tcPr>
            <w:tcW w:w="1052" w:type="pct"/>
            <w:vAlign w:val="center"/>
          </w:tcPr>
          <w:p w14:paraId="24A8C38D" w14:textId="77777777" w:rsidR="00491552" w:rsidRPr="00673D4B" w:rsidRDefault="00CD3406" w:rsidP="63C25695">
            <w:pPr>
              <w:spacing w:before="60" w:after="60"/>
              <w:jc w:val="center"/>
              <w:rPr>
                <w:rFonts w:ascii="Bai Jamjuree" w:eastAsiaTheme="minorEastAsia" w:hAnsi="Bai Jamjuree"/>
                <w:b/>
                <w:bCs/>
                <w:color w:val="0F243E" w:themeColor="text2" w:themeShade="80"/>
              </w:rPr>
            </w:pPr>
            <w:r w:rsidRPr="00673D4B">
              <w:rPr>
                <w:rFonts w:ascii="Bai Jamjuree" w:eastAsiaTheme="minorEastAsia" w:hAnsi="Bai Jamjuree"/>
                <w:b/>
                <w:bCs/>
                <w:color w:val="0F243E" w:themeColor="text2" w:themeShade="80"/>
              </w:rPr>
              <w:t>Mato vnt.</w:t>
            </w:r>
          </w:p>
        </w:tc>
        <w:tc>
          <w:tcPr>
            <w:tcW w:w="815" w:type="pct"/>
          </w:tcPr>
          <w:p w14:paraId="24A8C38E" w14:textId="77777777" w:rsidR="00491552" w:rsidRPr="00673D4B" w:rsidRDefault="00CD3406" w:rsidP="63C25695">
            <w:pPr>
              <w:spacing w:before="60" w:after="60"/>
              <w:jc w:val="center"/>
              <w:rPr>
                <w:rFonts w:ascii="Bai Jamjuree" w:eastAsiaTheme="minorEastAsia" w:hAnsi="Bai Jamjuree"/>
                <w:b/>
                <w:bCs/>
                <w:color w:val="0F243E" w:themeColor="text2" w:themeShade="80"/>
              </w:rPr>
            </w:pPr>
            <w:r w:rsidRPr="00673D4B">
              <w:rPr>
                <w:rFonts w:ascii="Bai Jamjuree" w:eastAsiaTheme="minorEastAsia" w:hAnsi="Bai Jamjuree"/>
                <w:b/>
                <w:bCs/>
                <w:color w:val="0F243E" w:themeColor="text2" w:themeShade="80"/>
              </w:rPr>
              <w:t>Kiekis</w:t>
            </w:r>
          </w:p>
        </w:tc>
      </w:tr>
      <w:tr w:rsidR="00673D4B" w:rsidRPr="00673D4B" w14:paraId="24A8C394" w14:textId="77777777" w:rsidTr="63C25695">
        <w:trPr>
          <w:trHeight w:val="300"/>
          <w:jc w:val="center"/>
        </w:trPr>
        <w:tc>
          <w:tcPr>
            <w:tcW w:w="263" w:type="pct"/>
          </w:tcPr>
          <w:p w14:paraId="24A8C390" w14:textId="77777777" w:rsidR="00491552" w:rsidRPr="00673D4B" w:rsidRDefault="00CD3406" w:rsidP="63C25695">
            <w:pPr>
              <w:spacing w:before="60" w:after="60"/>
              <w:jc w:val="both"/>
              <w:rPr>
                <w:rFonts w:ascii="Bai Jamjuree" w:eastAsiaTheme="minorEastAsia" w:hAnsi="Bai Jamjuree"/>
                <w:color w:val="0F243E" w:themeColor="text2" w:themeShade="80"/>
              </w:rPr>
            </w:pPr>
            <w:r w:rsidRPr="00673D4B">
              <w:rPr>
                <w:rFonts w:ascii="Bai Jamjuree" w:eastAsiaTheme="minorEastAsia" w:hAnsi="Bai Jamjuree"/>
                <w:color w:val="0F243E" w:themeColor="text2" w:themeShade="80"/>
              </w:rPr>
              <w:t>1.</w:t>
            </w:r>
          </w:p>
        </w:tc>
        <w:tc>
          <w:tcPr>
            <w:tcW w:w="2870" w:type="pct"/>
            <w:vAlign w:val="bottom"/>
          </w:tcPr>
          <w:p w14:paraId="24A8C391" w14:textId="6F161CE4" w:rsidR="00491552" w:rsidRPr="00673D4B" w:rsidRDefault="5D1B20D8" w:rsidP="63C25695">
            <w:pPr>
              <w:spacing w:before="60" w:after="60"/>
              <w:jc w:val="both"/>
              <w:rPr>
                <w:rFonts w:ascii="Bai Jamjuree" w:hAnsi="Bai Jamjuree"/>
                <w:color w:val="0F243E" w:themeColor="text2" w:themeShade="80"/>
              </w:rPr>
            </w:pPr>
            <w:r w:rsidRPr="00673D4B">
              <w:rPr>
                <w:rFonts w:ascii="Bai Jamjuree" w:hAnsi="Bai Jamjuree"/>
                <w:color w:val="0F243E" w:themeColor="text2" w:themeShade="80"/>
              </w:rPr>
              <w:t>Pastoliai</w:t>
            </w:r>
            <w:r w:rsidR="6D73659F" w:rsidRPr="00673D4B">
              <w:rPr>
                <w:rFonts w:ascii="Bai Jamjuree" w:hAnsi="Bai Jamjuree"/>
                <w:color w:val="0F243E" w:themeColor="text2" w:themeShade="80"/>
              </w:rPr>
              <w:t xml:space="preserve"> (nuoma, </w:t>
            </w:r>
            <w:r w:rsidR="107DA12A" w:rsidRPr="00673D4B">
              <w:rPr>
                <w:rFonts w:ascii="Bai Jamjuree" w:hAnsi="Bai Jamjuree"/>
                <w:color w:val="0F243E" w:themeColor="text2" w:themeShade="80"/>
              </w:rPr>
              <w:t>transportavimas</w:t>
            </w:r>
            <w:r w:rsidR="502820EB" w:rsidRPr="00673D4B">
              <w:rPr>
                <w:rFonts w:ascii="Bai Jamjuree" w:hAnsi="Bai Jamjuree"/>
                <w:color w:val="0F243E" w:themeColor="text2" w:themeShade="80"/>
              </w:rPr>
              <w:t xml:space="preserve">, </w:t>
            </w:r>
            <w:r w:rsidR="107DA12A" w:rsidRPr="00673D4B">
              <w:rPr>
                <w:rFonts w:ascii="Bai Jamjuree" w:hAnsi="Bai Jamjuree"/>
                <w:color w:val="0F243E" w:themeColor="text2" w:themeShade="80"/>
              </w:rPr>
              <w:t>montavimas, demontavimas)</w:t>
            </w:r>
          </w:p>
        </w:tc>
        <w:tc>
          <w:tcPr>
            <w:tcW w:w="1052" w:type="pct"/>
          </w:tcPr>
          <w:p w14:paraId="24A8C392" w14:textId="550CB3D6" w:rsidR="00491552" w:rsidRPr="00673D4B" w:rsidRDefault="2E0EA173" w:rsidP="63C25695">
            <w:pPr>
              <w:spacing w:before="60" w:after="60" w:line="259" w:lineRule="auto"/>
              <w:jc w:val="center"/>
              <w:rPr>
                <w:rFonts w:ascii="Bai Jamjuree" w:hAnsi="Bai Jamjuree"/>
                <w:color w:val="0F243E" w:themeColor="text2" w:themeShade="80"/>
              </w:rPr>
            </w:pPr>
            <w:r w:rsidRPr="00673D4B">
              <w:rPr>
                <w:rFonts w:ascii="Bai Jamjuree" w:hAnsi="Bai Jamjuree"/>
                <w:color w:val="0F243E" w:themeColor="text2" w:themeShade="80"/>
              </w:rPr>
              <w:t>Kompl</w:t>
            </w:r>
            <w:r w:rsidR="07A9FA6E" w:rsidRPr="00673D4B">
              <w:rPr>
                <w:rFonts w:ascii="Bai Jamjuree" w:hAnsi="Bai Jamjuree"/>
                <w:color w:val="0F243E" w:themeColor="text2" w:themeShade="80"/>
              </w:rPr>
              <w:t>.</w:t>
            </w:r>
          </w:p>
        </w:tc>
        <w:tc>
          <w:tcPr>
            <w:tcW w:w="815" w:type="pct"/>
          </w:tcPr>
          <w:p w14:paraId="24A8C393" w14:textId="65C3B751" w:rsidR="00491552" w:rsidRPr="00673D4B" w:rsidRDefault="1F09EAB6" w:rsidP="63C25695">
            <w:pPr>
              <w:spacing w:before="60" w:after="60" w:line="259" w:lineRule="auto"/>
              <w:jc w:val="center"/>
              <w:rPr>
                <w:rFonts w:ascii="Bai Jamjuree" w:hAnsi="Bai Jamjuree"/>
                <w:color w:val="0F243E" w:themeColor="text2" w:themeShade="80"/>
              </w:rPr>
            </w:pPr>
            <w:r w:rsidRPr="00673D4B">
              <w:rPr>
                <w:rFonts w:ascii="Bai Jamjuree" w:hAnsi="Bai Jamjuree"/>
                <w:color w:val="0F243E" w:themeColor="text2" w:themeShade="80"/>
              </w:rPr>
              <w:t>1</w:t>
            </w:r>
          </w:p>
        </w:tc>
      </w:tr>
      <w:tr w:rsidR="00673D4B" w:rsidRPr="00673D4B" w14:paraId="2FF2A2D7" w14:textId="77777777" w:rsidTr="63C25695">
        <w:trPr>
          <w:trHeight w:val="354"/>
          <w:jc w:val="center"/>
        </w:trPr>
        <w:tc>
          <w:tcPr>
            <w:tcW w:w="263" w:type="pct"/>
          </w:tcPr>
          <w:p w14:paraId="4A8E2B62" w14:textId="4A1DC81D" w:rsidR="000A14E9" w:rsidRPr="00673D4B" w:rsidRDefault="1CBE40B6" w:rsidP="63C25695">
            <w:pPr>
              <w:spacing w:before="60" w:after="60"/>
              <w:rPr>
                <w:rFonts w:ascii="Bai Jamjuree" w:eastAsiaTheme="minorEastAsia" w:hAnsi="Bai Jamjuree"/>
                <w:color w:val="0F243E" w:themeColor="text2" w:themeShade="80"/>
              </w:rPr>
            </w:pPr>
            <w:r w:rsidRPr="00673D4B">
              <w:rPr>
                <w:rFonts w:ascii="Bai Jamjuree" w:eastAsiaTheme="minorEastAsia" w:hAnsi="Bai Jamjuree"/>
                <w:color w:val="0F243E" w:themeColor="text2" w:themeShade="80"/>
              </w:rPr>
              <w:t>3.</w:t>
            </w:r>
          </w:p>
        </w:tc>
        <w:tc>
          <w:tcPr>
            <w:tcW w:w="2870" w:type="pct"/>
            <w:vAlign w:val="bottom"/>
          </w:tcPr>
          <w:p w14:paraId="4B231E7A" w14:textId="39B6F459" w:rsidR="000A14E9" w:rsidRPr="00673D4B" w:rsidRDefault="43227BF5" w:rsidP="63C25695">
            <w:pPr>
              <w:spacing w:before="60" w:after="60"/>
              <w:rPr>
                <w:rFonts w:ascii="Bai Jamjuree" w:eastAsiaTheme="minorEastAsia" w:hAnsi="Bai Jamjuree"/>
                <w:color w:val="0F243E" w:themeColor="text2" w:themeShade="80"/>
              </w:rPr>
            </w:pPr>
            <w:r w:rsidRPr="00673D4B">
              <w:rPr>
                <w:rFonts w:ascii="Bai Jamjuree" w:eastAsiaTheme="minorEastAsia" w:hAnsi="Bai Jamjuree"/>
                <w:color w:val="0F243E" w:themeColor="text2" w:themeShade="80"/>
              </w:rPr>
              <w:t>B</w:t>
            </w:r>
            <w:r w:rsidR="107DA12A" w:rsidRPr="00673D4B">
              <w:rPr>
                <w:rFonts w:ascii="Bai Jamjuree" w:eastAsiaTheme="minorEastAsia" w:hAnsi="Bai Jamjuree"/>
                <w:color w:val="0F243E" w:themeColor="text2" w:themeShade="80"/>
              </w:rPr>
              <w:t>ū</w:t>
            </w:r>
            <w:r w:rsidRPr="00673D4B">
              <w:rPr>
                <w:rFonts w:ascii="Bai Jamjuree" w:eastAsiaTheme="minorEastAsia" w:hAnsi="Bai Jamjuree"/>
                <w:color w:val="0F243E" w:themeColor="text2" w:themeShade="80"/>
              </w:rPr>
              <w:t>dinti</w:t>
            </w:r>
            <w:r w:rsidR="750A605C" w:rsidRPr="00673D4B">
              <w:rPr>
                <w:rFonts w:ascii="Bai Jamjuree" w:eastAsiaTheme="minorEastAsia" w:hAnsi="Bai Jamjuree"/>
                <w:color w:val="0F243E" w:themeColor="text2" w:themeShade="80"/>
              </w:rPr>
              <w:t xml:space="preserve"> komanda p</w:t>
            </w:r>
            <w:r w:rsidR="1C79070E" w:rsidRPr="00673D4B">
              <w:rPr>
                <w:rFonts w:ascii="Bai Jamjuree" w:eastAsiaTheme="minorEastAsia" w:hAnsi="Bai Jamjuree"/>
                <w:color w:val="0F243E" w:themeColor="text2" w:themeShade="80"/>
              </w:rPr>
              <w:t xml:space="preserve">astolių modifikavimo </w:t>
            </w:r>
            <w:r w:rsidR="750A605C" w:rsidRPr="00673D4B">
              <w:rPr>
                <w:rFonts w:ascii="Bai Jamjuree" w:eastAsiaTheme="minorEastAsia" w:hAnsi="Bai Jamjuree"/>
                <w:color w:val="0F243E" w:themeColor="text2" w:themeShade="80"/>
              </w:rPr>
              <w:t>darbams</w:t>
            </w:r>
          </w:p>
        </w:tc>
        <w:tc>
          <w:tcPr>
            <w:tcW w:w="1052" w:type="pct"/>
          </w:tcPr>
          <w:p w14:paraId="1D54F9ED" w14:textId="7BE6E28C" w:rsidR="000A14E9" w:rsidRPr="00673D4B" w:rsidRDefault="1C79070E" w:rsidP="63C25695">
            <w:pPr>
              <w:jc w:val="center"/>
              <w:rPr>
                <w:rFonts w:ascii="Bai Jamjuree" w:hAnsi="Bai Jamjuree"/>
                <w:color w:val="0F243E" w:themeColor="text2" w:themeShade="80"/>
              </w:rPr>
            </w:pPr>
            <w:r w:rsidRPr="00673D4B">
              <w:rPr>
                <w:rFonts w:ascii="Bai Jamjuree" w:hAnsi="Bai Jamjuree"/>
                <w:color w:val="0F243E" w:themeColor="text2" w:themeShade="80"/>
              </w:rPr>
              <w:t>Val.</w:t>
            </w:r>
          </w:p>
        </w:tc>
        <w:tc>
          <w:tcPr>
            <w:tcW w:w="815" w:type="pct"/>
          </w:tcPr>
          <w:p w14:paraId="6004B723" w14:textId="1000384E" w:rsidR="000A14E9" w:rsidRPr="00673D4B" w:rsidRDefault="4F8E2246" w:rsidP="63C25695">
            <w:pPr>
              <w:jc w:val="center"/>
              <w:rPr>
                <w:rFonts w:ascii="Bai Jamjuree" w:hAnsi="Bai Jamjuree"/>
                <w:color w:val="0F243E" w:themeColor="text2" w:themeShade="80"/>
              </w:rPr>
            </w:pPr>
            <w:r w:rsidRPr="00673D4B">
              <w:rPr>
                <w:rFonts w:ascii="Bai Jamjuree" w:hAnsi="Bai Jamjuree"/>
                <w:color w:val="0F243E" w:themeColor="text2" w:themeShade="80"/>
              </w:rPr>
              <w:t>20</w:t>
            </w:r>
          </w:p>
        </w:tc>
      </w:tr>
    </w:tbl>
    <w:p w14:paraId="24A8C39F" w14:textId="71AADF62" w:rsidR="00491552" w:rsidRPr="00673D4B" w:rsidRDefault="00000000" w:rsidP="63C25695">
      <w:pPr>
        <w:spacing w:after="0"/>
        <w:rPr>
          <w:rFonts w:ascii="Bai Jamjuree" w:hAnsi="Bai Jamjuree" w:cs="Times New Roman"/>
          <w:color w:val="0F243E" w:themeColor="text2" w:themeShade="80"/>
          <w:sz w:val="20"/>
        </w:rPr>
      </w:pPr>
      <w:sdt>
        <w:sdtPr>
          <w:rPr>
            <w:rFonts w:ascii="Bai Jamjuree" w:hAnsi="Bai Jamjuree" w:cs="Times New Roman"/>
            <w:color w:val="0F243E" w:themeColor="text2" w:themeShade="80"/>
            <w:sz w:val="20"/>
          </w:rPr>
          <w:id w:val="-1702009517"/>
          <w14:checkbox>
            <w14:checked w14:val="1"/>
            <w14:checkedState w14:val="2612" w14:font="MS Gothic"/>
            <w14:uncheckedState w14:val="2610" w14:font="MS Gothic"/>
          </w14:checkbox>
        </w:sdtPr>
        <w:sdtContent>
          <w:r w:rsidR="00F01AF6" w:rsidRPr="00673D4B">
            <w:rPr>
              <w:rFonts w:ascii="Segoe UI Symbol" w:eastAsia="MS Gothic" w:hAnsi="Segoe UI Symbol" w:cs="Segoe UI Symbol"/>
              <w:color w:val="0F243E" w:themeColor="text2" w:themeShade="80"/>
              <w:sz w:val="20"/>
            </w:rPr>
            <w:t>☒</w:t>
          </w:r>
        </w:sdtContent>
      </w:sdt>
      <w:r w:rsidR="00F01AF6" w:rsidRPr="00673D4B">
        <w:rPr>
          <w:rFonts w:ascii="Bai Jamjuree" w:hAnsi="Bai Jamjuree" w:cs="Times New Roman"/>
          <w:color w:val="0F243E" w:themeColor="text2" w:themeShade="80"/>
          <w:sz w:val="20"/>
        </w:rPr>
        <w:t xml:space="preserve"> Pirkėjas neįsipareigoja nupirkti visos nurodytos pradinės Sutarties vertės ar jos dalies. Sutarties galiojimo laikotarpiu Darbų kiekis gali didėti ar mažėti.</w:t>
      </w:r>
    </w:p>
    <w:p w14:paraId="24A8C3A0" w14:textId="77777777" w:rsidR="00491552" w:rsidRPr="00673D4B" w:rsidRDefault="00CD3406" w:rsidP="63C25695">
      <w:pPr>
        <w:pStyle w:val="Heading1"/>
        <w:pBdr>
          <w:top w:val="single" w:sz="4" w:space="1" w:color="auto"/>
          <w:bottom w:val="single" w:sz="4" w:space="1" w:color="auto"/>
        </w:pBdr>
        <w:spacing w:before="0" w:after="0"/>
        <w:ind w:left="0" w:firstLine="142"/>
        <w:jc w:val="left"/>
        <w:rPr>
          <w:rFonts w:ascii="Bai Jamjuree" w:eastAsia="Arial" w:hAnsi="Bai Jamjuree" w:cs="Times New Roman"/>
          <w:b/>
          <w:bCs/>
          <w:color w:val="0F243E" w:themeColor="text2" w:themeShade="80"/>
          <w:sz w:val="20"/>
        </w:rPr>
      </w:pPr>
      <w:bookmarkStart w:id="2" w:name="_Hlk34730466"/>
      <w:r w:rsidRPr="00673D4B">
        <w:rPr>
          <w:rFonts w:ascii="Bai Jamjuree" w:eastAsia="Arial" w:hAnsi="Bai Jamjuree" w:cs="Times New Roman"/>
          <w:b/>
          <w:bCs/>
          <w:color w:val="0F243E" w:themeColor="text2" w:themeShade="80"/>
          <w:sz w:val="20"/>
        </w:rPr>
        <w:t>SUTARTINIŲ ĮSIPAREIGOJIMŲ VYKDYMO VIETA</w:t>
      </w:r>
      <w:bookmarkEnd w:id="2"/>
    </w:p>
    <w:sdt>
      <w:sdtPr>
        <w:rPr>
          <w:rFonts w:ascii="Bai Jamjuree" w:hAnsi="Bai Jamjuree"/>
          <w:color w:val="0F243E" w:themeColor="text2" w:themeShade="80"/>
          <w:sz w:val="20"/>
        </w:rPr>
        <w:id w:val="-572190996"/>
        <w:placeholder>
          <w:docPart w:val="C527F3EE5BDC42DEAA2AE19F981F4F63"/>
        </w:placeholder>
      </w:sdtPr>
      <w:sdtContent>
        <w:p w14:paraId="24A8C3A2" w14:textId="652E7003" w:rsidR="00491552" w:rsidRPr="00673D4B" w:rsidRDefault="4992B9C7" w:rsidP="63C25695">
          <w:pPr>
            <w:spacing w:after="0"/>
            <w:rPr>
              <w:rFonts w:ascii="Bai Jamjuree" w:hAnsi="Bai Jamjuree"/>
              <w:color w:val="0F243E" w:themeColor="text2" w:themeShade="80"/>
              <w:sz w:val="20"/>
            </w:rPr>
          </w:pPr>
          <w:r w:rsidRPr="00673D4B">
            <w:rPr>
              <w:rFonts w:ascii="Bai Jamjuree" w:hAnsi="Bai Jamjuree" w:cs="Times New Roman"/>
              <w:color w:val="0F243E" w:themeColor="text2" w:themeShade="80"/>
              <w:sz w:val="20"/>
            </w:rPr>
            <w:t>SGD terminalas Klaipėdos uoste 157 krantinė.</w:t>
          </w:r>
        </w:p>
      </w:sdtContent>
    </w:sdt>
    <w:p w14:paraId="24A8C3A3" w14:textId="42853425" w:rsidR="00491552" w:rsidRPr="00673D4B" w:rsidRDefault="05D8981A" w:rsidP="63C25695">
      <w:pPr>
        <w:pStyle w:val="Heading1"/>
        <w:pBdr>
          <w:top w:val="single" w:sz="4" w:space="1" w:color="auto"/>
          <w:bottom w:val="single" w:sz="4" w:space="1" w:color="auto"/>
        </w:pBdr>
        <w:spacing w:before="0" w:after="0"/>
        <w:ind w:left="0" w:firstLine="142"/>
        <w:jc w:val="left"/>
        <w:rPr>
          <w:rFonts w:ascii="Bai Jamjuree" w:eastAsia="Arial" w:hAnsi="Bai Jamjuree" w:cs="Times New Roman"/>
          <w:b/>
          <w:bCs/>
          <w:color w:val="0F243E" w:themeColor="text2" w:themeShade="80"/>
          <w:sz w:val="20"/>
        </w:rPr>
      </w:pPr>
      <w:r w:rsidRPr="00673D4B">
        <w:rPr>
          <w:rFonts w:ascii="Bai Jamjuree" w:eastAsia="Arial" w:hAnsi="Bai Jamjuree" w:cs="Times New Roman"/>
          <w:b/>
          <w:bCs/>
          <w:color w:val="0F243E" w:themeColor="text2" w:themeShade="80"/>
          <w:sz w:val="20"/>
        </w:rPr>
        <w:t>DARBŲ ATLIKImo</w:t>
      </w:r>
      <w:r w:rsidR="00CD3406" w:rsidRPr="00673D4B">
        <w:rPr>
          <w:rFonts w:ascii="Bai Jamjuree" w:eastAsia="Arial" w:hAnsi="Bai Jamjuree" w:cs="Times New Roman"/>
          <w:b/>
          <w:bCs/>
          <w:color w:val="0F243E" w:themeColor="text2" w:themeShade="80"/>
          <w:sz w:val="20"/>
        </w:rPr>
        <w:t xml:space="preserve"> TVARKA IR TERMINAI</w:t>
      </w:r>
    </w:p>
    <w:p w14:paraId="24A8C3A4" w14:textId="7033A1C2" w:rsidR="00491552" w:rsidRPr="00673D4B" w:rsidRDefault="00065A5A" w:rsidP="63C25695">
      <w:pPr>
        <w:pStyle w:val="ListParagraph"/>
        <w:pBdr>
          <w:top w:val="single" w:sz="4" w:space="0" w:color="auto"/>
          <w:bottom w:val="single" w:sz="4" w:space="1" w:color="auto"/>
          <w:between w:val="single" w:sz="4" w:space="0" w:color="auto"/>
        </w:pBdr>
        <w:tabs>
          <w:tab w:val="left" w:pos="284"/>
        </w:tabs>
        <w:suppressAutoHyphens/>
        <w:autoSpaceDN w:val="0"/>
        <w:spacing w:after="60"/>
        <w:ind w:left="0" w:firstLine="0"/>
        <w:jc w:val="left"/>
        <w:textAlignment w:val="baseline"/>
        <w:rPr>
          <w:rFonts w:ascii="Bai Jamjuree" w:hAnsi="Bai Jamjuree" w:cs="Times New Roman"/>
          <w:b/>
          <w:bCs/>
          <w:color w:val="0F243E" w:themeColor="text2" w:themeShade="80"/>
          <w:sz w:val="20"/>
        </w:rPr>
      </w:pPr>
      <w:r w:rsidRPr="00673D4B">
        <w:rPr>
          <w:rFonts w:ascii="Bai Jamjuree" w:hAnsi="Bai Jamjuree" w:cs="Times New Roman"/>
          <w:b/>
          <w:bCs/>
          <w:color w:val="0F243E" w:themeColor="text2" w:themeShade="80"/>
          <w:sz w:val="20"/>
        </w:rPr>
        <w:t xml:space="preserve"> </w:t>
      </w:r>
      <w:r w:rsidR="00CD3406" w:rsidRPr="00673D4B">
        <w:rPr>
          <w:rFonts w:ascii="Bai Jamjuree" w:hAnsi="Bai Jamjuree" w:cs="Times New Roman"/>
          <w:b/>
          <w:bCs/>
          <w:color w:val="0F243E" w:themeColor="text2" w:themeShade="80"/>
          <w:sz w:val="20"/>
        </w:rPr>
        <w:t>Sutarties galiojimas</w:t>
      </w:r>
    </w:p>
    <w:p w14:paraId="3658F51D" w14:textId="18AAD98D" w:rsidR="00491552" w:rsidRPr="00673D4B" w:rsidRDefault="50D5D3DA" w:rsidP="000F42A1">
      <w:pPr>
        <w:pStyle w:val="ListParagraph"/>
        <w:tabs>
          <w:tab w:val="clear" w:pos="851"/>
          <w:tab w:val="clear" w:pos="5779"/>
          <w:tab w:val="left" w:pos="567"/>
          <w:tab w:val="left" w:pos="5812"/>
        </w:tabs>
        <w:suppressAutoHyphens/>
        <w:autoSpaceDN w:val="0"/>
        <w:spacing w:after="60"/>
        <w:ind w:left="0" w:firstLine="0"/>
        <w:textAlignment w:val="baseline"/>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Numatomas darbų atlikimo laikotarpis nuo 2026 spalio 15 d. iki spalio 23 d.</w:t>
      </w:r>
    </w:p>
    <w:p w14:paraId="24A8C3A5" w14:textId="4F05AA48" w:rsidR="00491552" w:rsidRPr="00673D4B" w:rsidRDefault="00CD3406" w:rsidP="000F42A1">
      <w:pPr>
        <w:pStyle w:val="ListParagraph"/>
        <w:tabs>
          <w:tab w:val="clear" w:pos="851"/>
          <w:tab w:val="clear" w:pos="5779"/>
          <w:tab w:val="left" w:pos="567"/>
          <w:tab w:val="left" w:pos="5812"/>
        </w:tabs>
        <w:suppressAutoHyphens/>
        <w:autoSpaceDN w:val="0"/>
        <w:spacing w:after="60"/>
        <w:ind w:left="0" w:firstLine="0"/>
        <w:textAlignment w:val="baseline"/>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Sutartis įsigalioja nuo to momento, kai ją pasirašo abi šalys ir galioja iki visiško sutartinių įsipareigojimų įvykdymo.</w:t>
      </w:r>
      <w:r w:rsidR="6E4EE953" w:rsidRPr="00673D4B">
        <w:rPr>
          <w:rFonts w:ascii="Bai Jamjuree" w:hAnsi="Bai Jamjuree" w:cs="Times New Roman"/>
          <w:color w:val="0F243E" w:themeColor="text2" w:themeShade="80"/>
          <w:sz w:val="20"/>
        </w:rPr>
        <w:t xml:space="preserve"> </w:t>
      </w:r>
    </w:p>
    <w:p w14:paraId="24A8C3A6" w14:textId="667674A6" w:rsidR="00491552" w:rsidRPr="00673D4B" w:rsidRDefault="006D0E3F" w:rsidP="000F42A1">
      <w:pPr>
        <w:pStyle w:val="ListParagraph"/>
        <w:numPr>
          <w:ilvl w:val="0"/>
          <w:numId w:val="0"/>
        </w:numPr>
        <w:pBdr>
          <w:top w:val="single" w:sz="4" w:space="0" w:color="auto"/>
          <w:bottom w:val="single" w:sz="4" w:space="1" w:color="auto"/>
          <w:between w:val="single" w:sz="4" w:space="0" w:color="auto"/>
        </w:pBdr>
        <w:tabs>
          <w:tab w:val="clear" w:pos="851"/>
          <w:tab w:val="clear" w:pos="5779"/>
          <w:tab w:val="left" w:pos="426"/>
          <w:tab w:val="left" w:pos="567"/>
          <w:tab w:val="left" w:pos="5812"/>
        </w:tabs>
        <w:suppressAutoHyphens/>
        <w:autoSpaceDN w:val="0"/>
        <w:spacing w:before="60" w:after="60"/>
        <w:ind w:left="142" w:hanging="142"/>
        <w:jc w:val="left"/>
        <w:textAlignment w:val="baseline"/>
        <w:rPr>
          <w:rFonts w:ascii="Bai Jamjuree" w:hAnsi="Bai Jamjuree" w:cs="Times New Roman"/>
          <w:color w:val="0F243E" w:themeColor="text2" w:themeShade="80"/>
          <w:sz w:val="20"/>
        </w:rPr>
      </w:pPr>
      <w:r w:rsidRPr="00673D4B">
        <w:rPr>
          <w:rFonts w:ascii="Bai Jamjuree" w:hAnsi="Bai Jamjuree" w:cs="Times New Roman"/>
          <w:b/>
          <w:bCs/>
          <w:color w:val="0F243E" w:themeColor="text2" w:themeShade="80"/>
          <w:sz w:val="20"/>
        </w:rPr>
        <w:t xml:space="preserve">6.2. </w:t>
      </w:r>
      <w:r w:rsidR="00CD3406" w:rsidRPr="00673D4B">
        <w:rPr>
          <w:rFonts w:ascii="Bai Jamjuree" w:hAnsi="Bai Jamjuree" w:cs="Times New Roman"/>
          <w:b/>
          <w:bCs/>
          <w:color w:val="0F243E" w:themeColor="text2" w:themeShade="80"/>
          <w:sz w:val="20"/>
        </w:rPr>
        <w:t>Užsakymo teikimo tvarka</w:t>
      </w:r>
    </w:p>
    <w:p w14:paraId="24A8C3A7" w14:textId="6F2F9C0E" w:rsidR="00491552" w:rsidRPr="00673D4B" w:rsidRDefault="00000000" w:rsidP="000F42A1">
      <w:pPr>
        <w:tabs>
          <w:tab w:val="left" w:pos="567"/>
          <w:tab w:val="left" w:pos="5812"/>
        </w:tabs>
        <w:spacing w:after="0"/>
        <w:jc w:val="left"/>
        <w:rPr>
          <w:rFonts w:ascii="Bai Jamjuree" w:hAnsi="Bai Jamjuree" w:cs="Times New Roman"/>
          <w:color w:val="0F243E" w:themeColor="text2" w:themeShade="80"/>
          <w:sz w:val="20"/>
        </w:rPr>
      </w:pPr>
      <w:sdt>
        <w:sdtPr>
          <w:rPr>
            <w:rFonts w:ascii="Bai Jamjuree" w:hAnsi="Bai Jamjuree" w:cs="Times New Roman"/>
            <w:color w:val="0F243E" w:themeColor="text2" w:themeShade="80"/>
            <w:sz w:val="20"/>
          </w:rPr>
          <w:id w:val="-1328748738"/>
          <w14:checkbox>
            <w14:checked w14:val="1"/>
            <w14:checkedState w14:val="2612" w14:font="MS Gothic"/>
            <w14:uncheckedState w14:val="2610" w14:font="MS Gothic"/>
          </w14:checkbox>
        </w:sdtPr>
        <w:sdtContent>
          <w:r w:rsidR="00CD3406" w:rsidRPr="00673D4B">
            <w:rPr>
              <w:rFonts w:ascii="Segoe UI Symbol" w:eastAsia="MS Gothic" w:hAnsi="Segoe UI Symbol" w:cs="Segoe UI Symbol"/>
              <w:color w:val="0F243E" w:themeColor="text2" w:themeShade="80"/>
              <w:sz w:val="20"/>
            </w:rPr>
            <w:t>☒</w:t>
          </w:r>
        </w:sdtContent>
      </w:sdt>
      <w:r w:rsidR="00CD3406" w:rsidRPr="00673D4B">
        <w:rPr>
          <w:rFonts w:ascii="Bai Jamjuree" w:hAnsi="Bai Jamjuree" w:cs="Times New Roman"/>
          <w:color w:val="0F243E" w:themeColor="text2" w:themeShade="80"/>
          <w:sz w:val="20"/>
        </w:rPr>
        <w:t xml:space="preserve"> El. paštu</w:t>
      </w:r>
      <w:r w:rsidR="00617345" w:rsidRPr="00673D4B">
        <w:rPr>
          <w:rFonts w:ascii="Bai Jamjuree" w:hAnsi="Bai Jamjuree" w:cs="Times New Roman"/>
          <w:color w:val="0F243E" w:themeColor="text2" w:themeShade="80"/>
          <w:sz w:val="20"/>
        </w:rPr>
        <w:t xml:space="preserve"> </w:t>
      </w:r>
    </w:p>
    <w:p w14:paraId="24A8C3A8" w14:textId="03E1EC99" w:rsidR="00491552" w:rsidRPr="00673D4B" w:rsidRDefault="00CD3406" w:rsidP="000F42A1">
      <w:pPr>
        <w:pStyle w:val="ListParagraph"/>
        <w:pBdr>
          <w:top w:val="single" w:sz="4" w:space="0" w:color="auto"/>
          <w:bottom w:val="single" w:sz="4" w:space="1" w:color="auto"/>
          <w:between w:val="single" w:sz="4" w:space="1" w:color="auto"/>
        </w:pBdr>
        <w:tabs>
          <w:tab w:val="clear" w:pos="851"/>
          <w:tab w:val="clear" w:pos="5779"/>
          <w:tab w:val="left" w:pos="426"/>
          <w:tab w:val="left" w:pos="567"/>
          <w:tab w:val="left" w:pos="5812"/>
        </w:tabs>
        <w:suppressAutoHyphens/>
        <w:autoSpaceDN w:val="0"/>
        <w:spacing w:before="60" w:after="60"/>
        <w:ind w:left="0" w:firstLine="0"/>
        <w:jc w:val="left"/>
        <w:textAlignment w:val="baseline"/>
        <w:rPr>
          <w:rFonts w:ascii="Bai Jamjuree" w:hAnsi="Bai Jamjuree" w:cs="Times New Roman"/>
          <w:b/>
          <w:bCs/>
          <w:color w:val="0F243E" w:themeColor="text2" w:themeShade="80"/>
          <w:sz w:val="20"/>
        </w:rPr>
      </w:pPr>
      <w:r w:rsidRPr="00673D4B">
        <w:rPr>
          <w:rFonts w:ascii="Bai Jamjuree" w:hAnsi="Bai Jamjuree" w:cs="Times New Roman"/>
          <w:b/>
          <w:bCs/>
          <w:color w:val="0F243E" w:themeColor="text2" w:themeShade="80"/>
          <w:sz w:val="20"/>
        </w:rPr>
        <w:t>Užsakymo vykdymo terminai</w:t>
      </w:r>
    </w:p>
    <w:p w14:paraId="1E2FB930" w14:textId="1E1EFBE5" w:rsidR="00BB4A40" w:rsidRPr="00673D4B" w:rsidRDefault="1B55DE4A"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Pirkėjas</w:t>
      </w:r>
      <w:r w:rsidR="4992B9C7" w:rsidRPr="00673D4B">
        <w:rPr>
          <w:rFonts w:ascii="Bai Jamjuree" w:hAnsi="Bai Jamjuree" w:cs="Times New Roman"/>
          <w:color w:val="0F243E" w:themeColor="text2" w:themeShade="80"/>
          <w:sz w:val="20"/>
        </w:rPr>
        <w:t xml:space="preserve"> </w:t>
      </w:r>
      <w:r w:rsidR="00110D80" w:rsidRPr="00673D4B">
        <w:rPr>
          <w:rFonts w:ascii="Bai Jamjuree" w:hAnsi="Bai Jamjuree" w:cs="Times New Roman"/>
          <w:color w:val="0F243E" w:themeColor="text2" w:themeShade="80"/>
          <w:sz w:val="20"/>
        </w:rPr>
        <w:t>ne v</w:t>
      </w:r>
      <w:r w:rsidR="00F53024" w:rsidRPr="00673D4B">
        <w:rPr>
          <w:rFonts w:ascii="Bai Jamjuree" w:hAnsi="Bai Jamjuree" w:cs="Times New Roman"/>
          <w:color w:val="0F243E" w:themeColor="text2" w:themeShade="80"/>
          <w:sz w:val="20"/>
        </w:rPr>
        <w:t xml:space="preserve">ėliau </w:t>
      </w:r>
      <w:r w:rsidR="00E80646" w:rsidRPr="00673D4B">
        <w:rPr>
          <w:rFonts w:ascii="Bai Jamjuree" w:hAnsi="Bai Jamjuree" w:cs="Times New Roman"/>
          <w:color w:val="0F243E" w:themeColor="text2" w:themeShade="80"/>
          <w:sz w:val="20"/>
        </w:rPr>
        <w:t xml:space="preserve">kaip </w:t>
      </w:r>
      <w:r w:rsidR="00101162" w:rsidRPr="00673D4B">
        <w:rPr>
          <w:rFonts w:ascii="Bai Jamjuree" w:hAnsi="Bai Jamjuree" w:cs="Times New Roman"/>
          <w:color w:val="0F243E" w:themeColor="text2" w:themeShade="80"/>
          <w:sz w:val="20"/>
        </w:rPr>
        <w:t xml:space="preserve">prieš </w:t>
      </w:r>
      <w:r w:rsidR="00E80646" w:rsidRPr="00673D4B">
        <w:rPr>
          <w:rFonts w:ascii="Bai Jamjuree" w:hAnsi="Bai Jamjuree" w:cs="Times New Roman"/>
          <w:color w:val="0F243E" w:themeColor="text2" w:themeShade="80"/>
          <w:sz w:val="20"/>
        </w:rPr>
        <w:t xml:space="preserve">10 darbo dienų </w:t>
      </w:r>
      <w:r w:rsidR="0068103A" w:rsidRPr="00673D4B">
        <w:rPr>
          <w:rFonts w:ascii="Bai Jamjuree" w:hAnsi="Bai Jamjuree" w:cs="Times New Roman"/>
          <w:color w:val="0F243E" w:themeColor="text2" w:themeShade="80"/>
          <w:sz w:val="20"/>
        </w:rPr>
        <w:t>el. paštu</w:t>
      </w:r>
      <w:r w:rsidR="003218F0" w:rsidRPr="00673D4B">
        <w:rPr>
          <w:rFonts w:ascii="Bai Jamjuree" w:hAnsi="Bai Jamjuree" w:cs="Times New Roman"/>
          <w:color w:val="0F243E" w:themeColor="text2" w:themeShade="80"/>
          <w:sz w:val="20"/>
        </w:rPr>
        <w:t xml:space="preserve"> informuoja tiekėją</w:t>
      </w:r>
      <w:r w:rsidR="4992B9C7" w:rsidRPr="00673D4B">
        <w:rPr>
          <w:rFonts w:ascii="Bai Jamjuree" w:hAnsi="Bai Jamjuree" w:cs="Times New Roman"/>
          <w:color w:val="0F243E" w:themeColor="text2" w:themeShade="80"/>
          <w:sz w:val="20"/>
        </w:rPr>
        <w:t xml:space="preserve"> apie</w:t>
      </w:r>
      <w:r w:rsidR="00D9390E" w:rsidRPr="00673D4B">
        <w:rPr>
          <w:rFonts w:ascii="Bai Jamjuree" w:hAnsi="Bai Jamjuree" w:cs="Times New Roman"/>
          <w:color w:val="0F243E" w:themeColor="text2" w:themeShade="80"/>
          <w:sz w:val="20"/>
        </w:rPr>
        <w:t xml:space="preserve"> darbų atli</w:t>
      </w:r>
      <w:r w:rsidR="00257317" w:rsidRPr="00673D4B">
        <w:rPr>
          <w:rFonts w:ascii="Bai Jamjuree" w:hAnsi="Bai Jamjuree" w:cs="Times New Roman"/>
          <w:color w:val="0F243E" w:themeColor="text2" w:themeShade="80"/>
          <w:sz w:val="20"/>
        </w:rPr>
        <w:t xml:space="preserve">kimo </w:t>
      </w:r>
      <w:r w:rsidR="004B3080" w:rsidRPr="00673D4B">
        <w:rPr>
          <w:rFonts w:ascii="Bai Jamjuree" w:hAnsi="Bai Jamjuree" w:cs="Times New Roman"/>
          <w:color w:val="0F243E" w:themeColor="text2" w:themeShade="80"/>
          <w:sz w:val="20"/>
        </w:rPr>
        <w:t>pradžios datą</w:t>
      </w:r>
      <w:r w:rsidR="00B70FAE" w:rsidRPr="00673D4B">
        <w:rPr>
          <w:rFonts w:ascii="Bai Jamjuree" w:hAnsi="Bai Jamjuree" w:cs="Times New Roman"/>
          <w:color w:val="0F243E" w:themeColor="text2" w:themeShade="80"/>
          <w:sz w:val="20"/>
        </w:rPr>
        <w:t xml:space="preserve"> ir laiką.</w:t>
      </w:r>
      <w:r w:rsidR="4992B9C7" w:rsidRPr="00673D4B">
        <w:rPr>
          <w:rFonts w:ascii="Bai Jamjuree" w:hAnsi="Bai Jamjuree" w:cs="Times New Roman"/>
          <w:color w:val="0F243E" w:themeColor="text2" w:themeShade="80"/>
          <w:sz w:val="20"/>
        </w:rPr>
        <w:t xml:space="preserve"> </w:t>
      </w:r>
    </w:p>
    <w:p w14:paraId="51CC3416" w14:textId="36F0D207" w:rsidR="000E44AD" w:rsidRPr="00673D4B" w:rsidRDefault="00422A88"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Tiekėjas </w:t>
      </w:r>
      <w:r w:rsidR="00273334" w:rsidRPr="00673D4B">
        <w:rPr>
          <w:rFonts w:ascii="Bai Jamjuree" w:hAnsi="Bai Jamjuree" w:cs="Times New Roman"/>
          <w:color w:val="0F243E" w:themeColor="text2" w:themeShade="80"/>
          <w:sz w:val="20"/>
        </w:rPr>
        <w:t xml:space="preserve">su Pirkėju </w:t>
      </w:r>
      <w:r w:rsidR="00822FDF" w:rsidRPr="00673D4B">
        <w:rPr>
          <w:rFonts w:ascii="Bai Jamjuree" w:hAnsi="Bai Jamjuree" w:cs="Times New Roman"/>
          <w:color w:val="0F243E" w:themeColor="text2" w:themeShade="80"/>
          <w:sz w:val="20"/>
        </w:rPr>
        <w:t xml:space="preserve">per </w:t>
      </w:r>
      <w:r w:rsidR="00BB69AC" w:rsidRPr="00673D4B">
        <w:rPr>
          <w:rFonts w:ascii="Bai Jamjuree" w:hAnsi="Bai Jamjuree" w:cs="Times New Roman"/>
          <w:color w:val="0F243E" w:themeColor="text2" w:themeShade="80"/>
          <w:sz w:val="20"/>
        </w:rPr>
        <w:t>5</w:t>
      </w:r>
      <w:r w:rsidR="00822FDF" w:rsidRPr="00673D4B">
        <w:rPr>
          <w:rFonts w:ascii="Bai Jamjuree" w:hAnsi="Bai Jamjuree" w:cs="Times New Roman"/>
          <w:color w:val="0F243E" w:themeColor="text2" w:themeShade="80"/>
          <w:sz w:val="20"/>
        </w:rPr>
        <w:t xml:space="preserve"> d.</w:t>
      </w:r>
      <w:r w:rsidR="00BB69AC" w:rsidRPr="00673D4B">
        <w:rPr>
          <w:rFonts w:ascii="Bai Jamjuree" w:hAnsi="Bai Jamjuree" w:cs="Times New Roman"/>
          <w:color w:val="0F243E" w:themeColor="text2" w:themeShade="80"/>
          <w:sz w:val="20"/>
        </w:rPr>
        <w:t xml:space="preserve"> </w:t>
      </w:r>
      <w:r w:rsidR="00822FDF" w:rsidRPr="00673D4B">
        <w:rPr>
          <w:rFonts w:ascii="Bai Jamjuree" w:hAnsi="Bai Jamjuree" w:cs="Times New Roman"/>
          <w:color w:val="0F243E" w:themeColor="text2" w:themeShade="80"/>
          <w:sz w:val="20"/>
        </w:rPr>
        <w:t xml:space="preserve">d. </w:t>
      </w:r>
      <w:r w:rsidR="00F10B94" w:rsidRPr="00673D4B">
        <w:rPr>
          <w:rFonts w:ascii="Bai Jamjuree" w:hAnsi="Bai Jamjuree" w:cs="Times New Roman"/>
          <w:color w:val="0F243E" w:themeColor="text2" w:themeShade="80"/>
          <w:sz w:val="20"/>
        </w:rPr>
        <w:t xml:space="preserve">nuo užsakymo pateikimo, </w:t>
      </w:r>
      <w:r w:rsidR="00822FDF" w:rsidRPr="00673D4B">
        <w:rPr>
          <w:rFonts w:ascii="Bai Jamjuree" w:hAnsi="Bai Jamjuree" w:cs="Times New Roman"/>
          <w:color w:val="0F243E" w:themeColor="text2" w:themeShade="80"/>
          <w:sz w:val="20"/>
        </w:rPr>
        <w:t>turi susiderinti</w:t>
      </w:r>
      <w:r w:rsidR="19EDED7E" w:rsidRPr="00673D4B">
        <w:rPr>
          <w:rFonts w:ascii="Bai Jamjuree" w:hAnsi="Bai Jamjuree" w:cs="Times New Roman"/>
          <w:color w:val="0F243E" w:themeColor="text2" w:themeShade="80"/>
          <w:sz w:val="20"/>
        </w:rPr>
        <w:t xml:space="preserve"> raštu</w:t>
      </w:r>
      <w:r w:rsidR="00822FDF" w:rsidRPr="00673D4B">
        <w:rPr>
          <w:rFonts w:ascii="Bai Jamjuree" w:hAnsi="Bai Jamjuree" w:cs="Times New Roman"/>
          <w:color w:val="0F243E" w:themeColor="text2" w:themeShade="80"/>
          <w:sz w:val="20"/>
        </w:rPr>
        <w:t xml:space="preserve"> </w:t>
      </w:r>
      <w:r w:rsidRPr="00673D4B">
        <w:rPr>
          <w:rFonts w:ascii="Bai Jamjuree" w:hAnsi="Bai Jamjuree" w:cs="Times New Roman"/>
          <w:color w:val="0F243E" w:themeColor="text2" w:themeShade="80"/>
          <w:sz w:val="20"/>
        </w:rPr>
        <w:t>Darbų atlikimo</w:t>
      </w:r>
      <w:r w:rsidR="793C4D50" w:rsidRPr="00673D4B">
        <w:rPr>
          <w:rFonts w:ascii="Bai Jamjuree" w:hAnsi="Bai Jamjuree" w:cs="Times New Roman"/>
          <w:color w:val="0F243E" w:themeColor="text2" w:themeShade="80"/>
          <w:sz w:val="20"/>
        </w:rPr>
        <w:t xml:space="preserve"> vykdymo </w:t>
      </w:r>
      <w:r w:rsidRPr="00673D4B">
        <w:rPr>
          <w:rFonts w:ascii="Bai Jamjuree" w:hAnsi="Bai Jamjuree" w:cs="Times New Roman"/>
          <w:color w:val="0F243E" w:themeColor="text2" w:themeShade="80"/>
          <w:sz w:val="20"/>
        </w:rPr>
        <w:t xml:space="preserve"> </w:t>
      </w:r>
      <w:r w:rsidR="72E63341" w:rsidRPr="00673D4B">
        <w:rPr>
          <w:rFonts w:ascii="Bai Jamjuree" w:hAnsi="Bai Jamjuree" w:cs="Times New Roman"/>
          <w:color w:val="0F243E" w:themeColor="text2" w:themeShade="80"/>
          <w:sz w:val="20"/>
        </w:rPr>
        <w:t>tvark</w:t>
      </w:r>
      <w:r w:rsidRPr="00673D4B">
        <w:rPr>
          <w:rFonts w:ascii="Bai Jamjuree" w:hAnsi="Bai Jamjuree" w:cs="Times New Roman"/>
          <w:color w:val="0F243E" w:themeColor="text2" w:themeShade="80"/>
          <w:sz w:val="20"/>
        </w:rPr>
        <w:t>ą</w:t>
      </w:r>
      <w:r w:rsidR="00F10B94" w:rsidRPr="00673D4B">
        <w:rPr>
          <w:rFonts w:ascii="Bai Jamjuree" w:hAnsi="Bai Jamjuree" w:cs="Times New Roman"/>
          <w:color w:val="0F243E" w:themeColor="text2" w:themeShade="80"/>
          <w:sz w:val="20"/>
        </w:rPr>
        <w:t>.</w:t>
      </w:r>
    </w:p>
    <w:p w14:paraId="7FC1CCAC" w14:textId="1E70CF58" w:rsidR="007C67E7" w:rsidRPr="00673D4B" w:rsidRDefault="00CD3406"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Pastoli</w:t>
      </w:r>
      <w:r w:rsidR="71B23122" w:rsidRPr="00673D4B">
        <w:rPr>
          <w:rFonts w:ascii="Bai Jamjuree" w:hAnsi="Bai Jamjuree" w:cs="Times New Roman"/>
          <w:color w:val="0F243E" w:themeColor="text2" w:themeShade="80"/>
          <w:sz w:val="20"/>
        </w:rPr>
        <w:t>ai</w:t>
      </w:r>
      <w:r w:rsidRPr="00673D4B">
        <w:rPr>
          <w:rFonts w:ascii="Bai Jamjuree" w:hAnsi="Bai Jamjuree" w:cs="Times New Roman"/>
          <w:color w:val="0F243E" w:themeColor="text2" w:themeShade="80"/>
          <w:sz w:val="20"/>
        </w:rPr>
        <w:t xml:space="preserve"> </w:t>
      </w:r>
      <w:r w:rsidR="006772E5" w:rsidRPr="00673D4B">
        <w:rPr>
          <w:rFonts w:ascii="Bai Jamjuree" w:hAnsi="Bai Jamjuree" w:cs="Times New Roman"/>
          <w:color w:val="0F243E" w:themeColor="text2" w:themeShade="80"/>
          <w:sz w:val="20"/>
        </w:rPr>
        <w:t xml:space="preserve">turi būti surinkti ne </w:t>
      </w:r>
      <w:r w:rsidR="00F1416E" w:rsidRPr="00673D4B">
        <w:rPr>
          <w:rFonts w:ascii="Bai Jamjuree" w:hAnsi="Bai Jamjuree" w:cs="Times New Roman"/>
          <w:color w:val="0F243E" w:themeColor="text2" w:themeShade="80"/>
          <w:sz w:val="20"/>
        </w:rPr>
        <w:t>ilgiau</w:t>
      </w:r>
      <w:r w:rsidRPr="00673D4B">
        <w:rPr>
          <w:rFonts w:ascii="Bai Jamjuree" w:hAnsi="Bai Jamjuree" w:cs="Times New Roman"/>
          <w:color w:val="0F243E" w:themeColor="text2" w:themeShade="80"/>
          <w:sz w:val="20"/>
        </w:rPr>
        <w:t xml:space="preserve"> nei </w:t>
      </w:r>
      <w:r w:rsidR="00F1416E" w:rsidRPr="00673D4B">
        <w:rPr>
          <w:rFonts w:ascii="Bai Jamjuree" w:hAnsi="Bai Jamjuree" w:cs="Times New Roman"/>
          <w:color w:val="0F243E" w:themeColor="text2" w:themeShade="80"/>
          <w:sz w:val="20"/>
        </w:rPr>
        <w:t xml:space="preserve">per </w:t>
      </w:r>
      <w:r w:rsidRPr="00673D4B">
        <w:rPr>
          <w:rFonts w:ascii="Bai Jamjuree" w:hAnsi="Bai Jamjuree" w:cs="Times New Roman"/>
          <w:color w:val="0F243E" w:themeColor="text2" w:themeShade="80"/>
          <w:sz w:val="20"/>
        </w:rPr>
        <w:t xml:space="preserve">24 valandas nuo darbų pradžios.  </w:t>
      </w:r>
    </w:p>
    <w:p w14:paraId="24A8C3AC" w14:textId="234F600F" w:rsidR="00491552" w:rsidRPr="00673D4B" w:rsidRDefault="4992B9C7"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Pastolių demontavimo darbai turi trukti ne</w:t>
      </w:r>
      <w:r w:rsidR="007C67E7" w:rsidRPr="00673D4B">
        <w:rPr>
          <w:rFonts w:ascii="Bai Jamjuree" w:hAnsi="Bai Jamjuree" w:cs="Times New Roman"/>
          <w:color w:val="0F243E" w:themeColor="text2" w:themeShade="80"/>
          <w:sz w:val="20"/>
        </w:rPr>
        <w:t xml:space="preserve"> </w:t>
      </w:r>
      <w:r w:rsidRPr="00673D4B">
        <w:rPr>
          <w:rFonts w:ascii="Bai Jamjuree" w:hAnsi="Bai Jamjuree" w:cs="Times New Roman"/>
          <w:color w:val="0F243E" w:themeColor="text2" w:themeShade="80"/>
          <w:sz w:val="20"/>
        </w:rPr>
        <w:t xml:space="preserve">ilgiau nei </w:t>
      </w:r>
      <w:r w:rsidR="66A6E14A" w:rsidRPr="00673D4B">
        <w:rPr>
          <w:rFonts w:ascii="Bai Jamjuree" w:hAnsi="Bai Jamjuree" w:cs="Times New Roman"/>
          <w:color w:val="0F243E" w:themeColor="text2" w:themeShade="80"/>
          <w:sz w:val="20"/>
        </w:rPr>
        <w:t>14</w:t>
      </w:r>
      <w:r w:rsidRPr="00673D4B">
        <w:rPr>
          <w:rFonts w:ascii="Bai Jamjuree" w:hAnsi="Bai Jamjuree" w:cs="Times New Roman"/>
          <w:color w:val="0F243E" w:themeColor="text2" w:themeShade="80"/>
          <w:sz w:val="20"/>
        </w:rPr>
        <w:t xml:space="preserve"> valandų.</w:t>
      </w:r>
    </w:p>
    <w:p w14:paraId="24A8C3B3" w14:textId="5422209A" w:rsidR="00491552" w:rsidRPr="00673D4B" w:rsidRDefault="00211128" w:rsidP="000F42A1">
      <w:pPr>
        <w:pStyle w:val="Heading1"/>
        <w:pBdr>
          <w:top w:val="single" w:sz="4" w:space="1" w:color="auto"/>
          <w:bottom w:val="single" w:sz="4" w:space="1" w:color="auto"/>
        </w:pBdr>
        <w:tabs>
          <w:tab w:val="left" w:pos="567"/>
          <w:tab w:val="left" w:pos="5812"/>
        </w:tabs>
        <w:spacing w:before="0" w:after="0"/>
        <w:ind w:left="0" w:firstLine="142"/>
        <w:jc w:val="left"/>
        <w:rPr>
          <w:rFonts w:ascii="Bai Jamjuree" w:eastAsia="Arial" w:hAnsi="Bai Jamjuree" w:cs="Times New Roman"/>
          <w:b/>
          <w:bCs/>
          <w:color w:val="0F243E" w:themeColor="text2" w:themeShade="80"/>
          <w:sz w:val="20"/>
        </w:rPr>
      </w:pPr>
      <w:r w:rsidRPr="00673D4B">
        <w:rPr>
          <w:rFonts w:ascii="Bai Jamjuree" w:eastAsia="Arial" w:hAnsi="Bai Jamjuree" w:cs="Times New Roman"/>
          <w:b/>
          <w:bCs/>
          <w:color w:val="0F243E" w:themeColor="text2" w:themeShade="80"/>
          <w:sz w:val="20"/>
        </w:rPr>
        <w:t xml:space="preserve"> </w:t>
      </w:r>
      <w:r w:rsidR="00CD3406" w:rsidRPr="00673D4B">
        <w:rPr>
          <w:rFonts w:ascii="Bai Jamjuree" w:eastAsia="Arial" w:hAnsi="Bai Jamjuree" w:cs="Times New Roman"/>
          <w:b/>
          <w:bCs/>
          <w:color w:val="0F243E" w:themeColor="text2" w:themeShade="80"/>
          <w:sz w:val="20"/>
        </w:rPr>
        <w:t xml:space="preserve">KOKYBĖ IR TRŪKUMŲ ŠALINIMAS </w:t>
      </w:r>
    </w:p>
    <w:p w14:paraId="24A8C3B4" w14:textId="652F2044" w:rsidR="00491552" w:rsidRPr="00673D4B" w:rsidRDefault="4992B9C7"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bookmarkStart w:id="3" w:name="_Ref340669472"/>
      <w:r w:rsidRPr="00673D4B">
        <w:rPr>
          <w:rFonts w:ascii="Bai Jamjuree" w:hAnsi="Bai Jamjuree" w:cs="Times New Roman"/>
          <w:color w:val="0F243E" w:themeColor="text2" w:themeShade="80"/>
          <w:sz w:val="20"/>
        </w:rPr>
        <w:t xml:space="preserve">Sutarties vykdymo metu pastebėtus </w:t>
      </w:r>
      <w:r w:rsidR="4F2B88FB" w:rsidRPr="00673D4B">
        <w:rPr>
          <w:rFonts w:ascii="Bai Jamjuree" w:hAnsi="Bai Jamjuree" w:cs="Times New Roman"/>
          <w:color w:val="0F243E" w:themeColor="text2" w:themeShade="80"/>
          <w:sz w:val="20"/>
        </w:rPr>
        <w:t xml:space="preserve">darbų </w:t>
      </w:r>
      <w:r w:rsidRPr="00673D4B">
        <w:rPr>
          <w:rFonts w:ascii="Bai Jamjuree" w:hAnsi="Bai Jamjuree" w:cs="Times New Roman"/>
          <w:color w:val="0F243E" w:themeColor="text2" w:themeShade="80"/>
          <w:sz w:val="20"/>
        </w:rPr>
        <w:t>trūkumus teikėjas šalina neatlygintinai.</w:t>
      </w:r>
    </w:p>
    <w:p w14:paraId="24A8C3B5" w14:textId="659233C8" w:rsidR="00491552" w:rsidRPr="00673D4B" w:rsidRDefault="3B880379"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Tiekėjas </w:t>
      </w:r>
      <w:r w:rsidR="4992B9C7" w:rsidRPr="00673D4B">
        <w:rPr>
          <w:rFonts w:ascii="Bai Jamjuree" w:hAnsi="Bai Jamjuree" w:cs="Times New Roman"/>
          <w:color w:val="0F243E" w:themeColor="text2" w:themeShade="80"/>
          <w:sz w:val="20"/>
        </w:rPr>
        <w:t xml:space="preserve">garantuoja, kad darbų </w:t>
      </w:r>
      <w:r w:rsidR="00AD2321" w:rsidRPr="00673D4B">
        <w:rPr>
          <w:rFonts w:ascii="Bai Jamjuree" w:hAnsi="Bai Jamjuree" w:cs="Times New Roman"/>
          <w:color w:val="0F243E" w:themeColor="text2" w:themeShade="80"/>
          <w:sz w:val="20"/>
        </w:rPr>
        <w:t xml:space="preserve">vykdymo </w:t>
      </w:r>
      <w:r w:rsidR="4992B9C7" w:rsidRPr="00673D4B">
        <w:rPr>
          <w:rFonts w:ascii="Bai Jamjuree" w:hAnsi="Bai Jamjuree" w:cs="Times New Roman"/>
          <w:color w:val="0F243E" w:themeColor="text2" w:themeShade="80"/>
          <w:sz w:val="20"/>
        </w:rPr>
        <w:t>metu darbai atitiks techninėje specifikacijoje nurodytus reikalavimus, jie bus atlikti be klaidų, kurios panaikintų ar sumažintų atliktų darbų vertę.</w:t>
      </w:r>
    </w:p>
    <w:p w14:paraId="24A8C3B6" w14:textId="063D9115" w:rsidR="00491552" w:rsidRPr="00673D4B" w:rsidRDefault="4992B9C7" w:rsidP="000F42A1">
      <w:pPr>
        <w:pStyle w:val="ListParagraph"/>
        <w:tabs>
          <w:tab w:val="clear" w:pos="851"/>
          <w:tab w:val="clear" w:pos="5779"/>
          <w:tab w:val="left" w:pos="567"/>
          <w:tab w:val="left" w:pos="5812"/>
        </w:tabs>
        <w:spacing w:after="0"/>
        <w:ind w:left="0" w:firstLine="0"/>
        <w:rPr>
          <w:rFonts w:ascii="Bai Jamjuree" w:hAnsi="Bai Jamjuree" w:cs="Times New Roman"/>
          <w:color w:val="0F243E" w:themeColor="text2" w:themeShade="80"/>
          <w:sz w:val="20"/>
        </w:rPr>
      </w:pPr>
      <w:r w:rsidRPr="00673D4B">
        <w:rPr>
          <w:rFonts w:ascii="Bai Jamjuree" w:hAnsi="Bai Jamjuree" w:cs="Times New Roman"/>
          <w:color w:val="0F243E" w:themeColor="text2" w:themeShade="80"/>
          <w:sz w:val="20"/>
        </w:rPr>
        <w:t xml:space="preserve">Sutarties vykdymo metu </w:t>
      </w:r>
      <w:r w:rsidR="009C68FA" w:rsidRPr="00673D4B">
        <w:rPr>
          <w:rFonts w:ascii="Bai Jamjuree" w:hAnsi="Bai Jamjuree" w:cs="Times New Roman"/>
          <w:color w:val="0F243E" w:themeColor="text2" w:themeShade="80"/>
          <w:sz w:val="20"/>
        </w:rPr>
        <w:t xml:space="preserve">Pirkėjui </w:t>
      </w:r>
      <w:r w:rsidRPr="00673D4B">
        <w:rPr>
          <w:rFonts w:ascii="Bai Jamjuree" w:hAnsi="Bai Jamjuree" w:cs="Times New Roman"/>
          <w:color w:val="0F243E" w:themeColor="text2" w:themeShade="80"/>
          <w:sz w:val="20"/>
        </w:rPr>
        <w:t xml:space="preserve">pastebėtus </w:t>
      </w:r>
      <w:r w:rsidR="33CB8915" w:rsidRPr="00673D4B">
        <w:rPr>
          <w:rFonts w:ascii="Bai Jamjuree" w:hAnsi="Bai Jamjuree" w:cs="Times New Roman"/>
          <w:color w:val="0F243E" w:themeColor="text2" w:themeShade="80"/>
          <w:sz w:val="20"/>
        </w:rPr>
        <w:t xml:space="preserve">darbų </w:t>
      </w:r>
      <w:r w:rsidRPr="00673D4B">
        <w:rPr>
          <w:rFonts w:ascii="Bai Jamjuree" w:hAnsi="Bai Jamjuree" w:cs="Times New Roman"/>
          <w:color w:val="0F243E" w:themeColor="text2" w:themeShade="80"/>
          <w:sz w:val="20"/>
        </w:rPr>
        <w:t>trūkumus</w:t>
      </w:r>
      <w:r w:rsidR="00710A0A" w:rsidRPr="00673D4B">
        <w:rPr>
          <w:rFonts w:ascii="Bai Jamjuree" w:hAnsi="Bai Jamjuree" w:cs="Times New Roman"/>
          <w:color w:val="0F243E" w:themeColor="text2" w:themeShade="80"/>
          <w:sz w:val="20"/>
        </w:rPr>
        <w:t>,</w:t>
      </w:r>
      <w:r w:rsidRPr="00673D4B">
        <w:rPr>
          <w:rFonts w:ascii="Bai Jamjuree" w:hAnsi="Bai Jamjuree" w:cs="Times New Roman"/>
          <w:color w:val="0F243E" w:themeColor="text2" w:themeShade="80"/>
          <w:sz w:val="20"/>
        </w:rPr>
        <w:t xml:space="preserve"> nedelsiant </w:t>
      </w:r>
      <w:r w:rsidR="00710A0A" w:rsidRPr="00673D4B">
        <w:rPr>
          <w:rFonts w:ascii="Bai Jamjuree" w:hAnsi="Bai Jamjuree" w:cs="Times New Roman"/>
          <w:color w:val="0F243E" w:themeColor="text2" w:themeShade="80"/>
          <w:sz w:val="20"/>
        </w:rPr>
        <w:t>informuoja Tiekėją</w:t>
      </w:r>
      <w:r w:rsidR="003911EA" w:rsidRPr="00673D4B">
        <w:rPr>
          <w:rFonts w:ascii="Bai Jamjuree" w:hAnsi="Bai Jamjuree" w:cs="Times New Roman"/>
          <w:color w:val="0F243E" w:themeColor="text2" w:themeShade="80"/>
          <w:sz w:val="20"/>
        </w:rPr>
        <w:t xml:space="preserve">. Tiekėjas turi </w:t>
      </w:r>
      <w:r w:rsidR="00DF2DF4" w:rsidRPr="00673D4B">
        <w:rPr>
          <w:rFonts w:ascii="Bai Jamjuree" w:hAnsi="Bai Jamjuree" w:cs="Times New Roman"/>
          <w:color w:val="0F243E" w:themeColor="text2" w:themeShade="80"/>
          <w:sz w:val="20"/>
        </w:rPr>
        <w:t>nedelsiant pašalinti</w:t>
      </w:r>
      <w:r w:rsidR="0061052D" w:rsidRPr="00673D4B">
        <w:rPr>
          <w:rFonts w:ascii="Bai Jamjuree" w:hAnsi="Bai Jamjuree" w:cs="Times New Roman"/>
          <w:color w:val="0F243E" w:themeColor="text2" w:themeShade="80"/>
          <w:sz w:val="20"/>
        </w:rPr>
        <w:t xml:space="preserve"> </w:t>
      </w:r>
      <w:r w:rsidR="002B224B" w:rsidRPr="00673D4B">
        <w:rPr>
          <w:rFonts w:ascii="Bai Jamjuree" w:hAnsi="Bai Jamjuree" w:cs="Times New Roman"/>
          <w:color w:val="0F243E" w:themeColor="text2" w:themeShade="80"/>
          <w:sz w:val="20"/>
        </w:rPr>
        <w:t>nurodytus trūkumus</w:t>
      </w:r>
      <w:r w:rsidRPr="00673D4B">
        <w:rPr>
          <w:rFonts w:ascii="Bai Jamjuree" w:hAnsi="Bai Jamjuree" w:cs="Times New Roman"/>
          <w:color w:val="0F243E" w:themeColor="text2" w:themeShade="80"/>
          <w:sz w:val="20"/>
        </w:rPr>
        <w:t>.</w:t>
      </w:r>
    </w:p>
    <w:p w14:paraId="24A8C3BE" w14:textId="21E29CAC" w:rsidR="00491552" w:rsidRPr="00673D4B" w:rsidRDefault="00CD3406" w:rsidP="000F42A1">
      <w:pPr>
        <w:pStyle w:val="ListParagraph"/>
        <w:tabs>
          <w:tab w:val="clear" w:pos="851"/>
          <w:tab w:val="clear" w:pos="5779"/>
          <w:tab w:val="left" w:pos="567"/>
          <w:tab w:val="left" w:pos="5812"/>
        </w:tabs>
        <w:spacing w:after="0"/>
        <w:ind w:left="0" w:firstLine="0"/>
        <w:rPr>
          <w:rStyle w:val="Laukeliai"/>
          <w:rFonts w:ascii="Bai Jamjuree" w:hAnsi="Bai Jamjuree" w:cs="Times New Roman"/>
          <w:color w:val="0F243E" w:themeColor="text2" w:themeShade="80"/>
        </w:rPr>
      </w:pPr>
      <w:r w:rsidRPr="00673D4B">
        <w:rPr>
          <w:rStyle w:val="Laukeliai"/>
          <w:rFonts w:ascii="Bai Jamjuree" w:hAnsi="Bai Jamjuree" w:cs="Times New Roman"/>
          <w:color w:val="0F243E" w:themeColor="text2" w:themeShade="80"/>
        </w:rPr>
        <w:t>Atlikti trūkumų šalinimo darbai įforminami aktais, kuriuos pasirašo abiejų Šalių atstovai.</w:t>
      </w:r>
    </w:p>
    <w:bookmarkEnd w:id="3"/>
    <w:p w14:paraId="24A8C3BF" w14:textId="21A6F3D5" w:rsidR="00491552" w:rsidRPr="00673D4B" w:rsidRDefault="00FF5700" w:rsidP="000F42A1">
      <w:pPr>
        <w:pStyle w:val="Heading1"/>
        <w:pBdr>
          <w:top w:val="single" w:sz="4" w:space="1" w:color="auto"/>
          <w:bottom w:val="single" w:sz="4" w:space="1" w:color="auto"/>
        </w:pBdr>
        <w:tabs>
          <w:tab w:val="left" w:pos="567"/>
          <w:tab w:val="left" w:pos="5812"/>
        </w:tabs>
        <w:spacing w:before="0" w:after="0"/>
        <w:ind w:left="0" w:firstLine="142"/>
        <w:jc w:val="left"/>
        <w:rPr>
          <w:rFonts w:ascii="Bai Jamjuree" w:eastAsia="Arial" w:hAnsi="Bai Jamjuree" w:cs="Times New Roman"/>
          <w:b/>
          <w:bCs/>
          <w:color w:val="0F243E" w:themeColor="text2" w:themeShade="80"/>
          <w:sz w:val="20"/>
        </w:rPr>
      </w:pPr>
      <w:r w:rsidRPr="00673D4B">
        <w:rPr>
          <w:rFonts w:ascii="Bai Jamjuree" w:eastAsia="Arial" w:hAnsi="Bai Jamjuree" w:cs="Times New Roman"/>
          <w:b/>
          <w:bCs/>
          <w:color w:val="0F243E" w:themeColor="text2" w:themeShade="80"/>
          <w:sz w:val="20"/>
        </w:rPr>
        <w:t xml:space="preserve"> </w:t>
      </w:r>
      <w:r w:rsidR="00CD3406" w:rsidRPr="00673D4B">
        <w:rPr>
          <w:rFonts w:ascii="Bai Jamjuree" w:eastAsia="Arial" w:hAnsi="Bai Jamjuree" w:cs="Times New Roman"/>
          <w:b/>
          <w:bCs/>
          <w:color w:val="0F243E" w:themeColor="text2" w:themeShade="80"/>
          <w:sz w:val="20"/>
        </w:rPr>
        <w:t>PRIEDAI</w:t>
      </w:r>
      <w:r w:rsidR="001230F3" w:rsidRPr="00673D4B">
        <w:rPr>
          <w:rFonts w:ascii="Bai Jamjuree" w:eastAsia="Arial" w:hAnsi="Bai Jamjuree" w:cs="Times New Roman"/>
          <w:b/>
          <w:bCs/>
          <w:color w:val="0F243E" w:themeColor="text2" w:themeShade="80"/>
          <w:sz w:val="20"/>
        </w:rPr>
        <w:t xml:space="preserve"> </w:t>
      </w:r>
      <w:r w:rsidR="00942B8B" w:rsidRPr="00673D4B">
        <w:rPr>
          <w:rFonts w:ascii="Bai Jamjuree" w:eastAsia="Arial" w:hAnsi="Bai Jamjuree" w:cs="Times New Roman"/>
          <w:b/>
          <w:bCs/>
          <w:caps w:val="0"/>
          <w:color w:val="0F243E" w:themeColor="text2" w:themeShade="80"/>
          <w:sz w:val="20"/>
        </w:rPr>
        <w:t>(</w:t>
      </w:r>
      <w:r w:rsidR="00942B8B" w:rsidRPr="00673D4B">
        <w:rPr>
          <w:rFonts w:ascii="Bai Jamjuree" w:eastAsia="Arial" w:hAnsi="Bai Jamjuree" w:cs="Times New Roman"/>
          <w:b/>
          <w:bCs/>
          <w:caps w:val="0"/>
          <w:color w:val="FF0000"/>
          <w:sz w:val="20"/>
        </w:rPr>
        <w:t>konfidencialūs dokumentai</w:t>
      </w:r>
      <w:r w:rsidR="00942B8B" w:rsidRPr="00673D4B">
        <w:rPr>
          <w:rFonts w:ascii="Bai Jamjuree" w:eastAsia="Arial" w:hAnsi="Bai Jamjuree" w:cs="Times New Roman"/>
          <w:b/>
          <w:bCs/>
          <w:color w:val="FF0000"/>
          <w:sz w:val="20"/>
        </w:rPr>
        <w:t xml:space="preserve">, </w:t>
      </w:r>
      <w:r w:rsidR="00942B8B" w:rsidRPr="00673D4B">
        <w:rPr>
          <w:rFonts w:ascii="Bai Jamjuree" w:eastAsia="Arial" w:hAnsi="Bai Jamjuree" w:cs="Times New Roman"/>
          <w:b/>
          <w:bCs/>
          <w:caps w:val="0"/>
          <w:color w:val="FF0000"/>
          <w:sz w:val="20"/>
        </w:rPr>
        <w:t>bus pateikti su kvietimu pateikti pirminį pasiūlymą</w:t>
      </w:r>
      <w:r w:rsidR="001230F3" w:rsidRPr="00673D4B">
        <w:rPr>
          <w:rFonts w:ascii="Bai Jamjuree" w:eastAsia="Arial" w:hAnsi="Bai Jamjuree" w:cs="Times New Roman"/>
          <w:b/>
          <w:bCs/>
          <w:color w:val="0F243E" w:themeColor="text2" w:themeShade="80"/>
          <w:sz w:val="20"/>
        </w:rPr>
        <w:t>)</w:t>
      </w:r>
    </w:p>
    <w:p w14:paraId="24A8C3C0" w14:textId="6FADEF24" w:rsidR="00491552" w:rsidRPr="00673D4B" w:rsidRDefault="00CD3406" w:rsidP="000F42A1">
      <w:pPr>
        <w:pStyle w:val="ListParagraph"/>
        <w:tabs>
          <w:tab w:val="clear" w:pos="851"/>
          <w:tab w:val="clear" w:pos="5779"/>
          <w:tab w:val="left" w:pos="567"/>
          <w:tab w:val="left" w:pos="5812"/>
        </w:tabs>
        <w:spacing w:after="0"/>
        <w:ind w:left="0" w:firstLine="0"/>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Priedas Nr.</w:t>
      </w:r>
      <w:r w:rsidR="00D6565D" w:rsidRPr="00673D4B">
        <w:rPr>
          <w:rFonts w:ascii="Bai Jamjuree" w:eastAsia="Arial" w:hAnsi="Bai Jamjuree" w:cs="Times New Roman"/>
          <w:color w:val="0F243E" w:themeColor="text2" w:themeShade="80"/>
          <w:sz w:val="20"/>
        </w:rPr>
        <w:t xml:space="preserve"> </w:t>
      </w:r>
      <w:r w:rsidRPr="00673D4B">
        <w:rPr>
          <w:rFonts w:ascii="Bai Jamjuree" w:eastAsia="Arial" w:hAnsi="Bai Jamjuree" w:cs="Times New Roman"/>
          <w:color w:val="0F243E" w:themeColor="text2" w:themeShade="80"/>
          <w:sz w:val="20"/>
        </w:rPr>
        <w:t>1</w:t>
      </w:r>
      <w:r w:rsidR="003C6CC4" w:rsidRPr="00673D4B">
        <w:rPr>
          <w:rFonts w:ascii="Bai Jamjuree" w:eastAsia="Arial" w:hAnsi="Bai Jamjuree" w:cs="Times New Roman"/>
          <w:color w:val="0F243E" w:themeColor="text2" w:themeShade="80"/>
          <w:sz w:val="20"/>
        </w:rPr>
        <w:t>.</w:t>
      </w:r>
    </w:p>
    <w:p w14:paraId="24A8C3C1" w14:textId="2580B96C" w:rsidR="00491552" w:rsidRPr="00673D4B" w:rsidRDefault="00CD3406" w:rsidP="000F42A1">
      <w:pPr>
        <w:pStyle w:val="ListParagraph"/>
        <w:tabs>
          <w:tab w:val="clear" w:pos="851"/>
          <w:tab w:val="clear" w:pos="5779"/>
          <w:tab w:val="left" w:pos="567"/>
          <w:tab w:val="left" w:pos="5812"/>
        </w:tabs>
        <w:spacing w:after="0"/>
        <w:ind w:left="0" w:firstLine="0"/>
        <w:rPr>
          <w:rFonts w:ascii="Bai Jamjuree" w:eastAsia="Arial" w:hAnsi="Bai Jamjuree" w:cs="Times New Roman"/>
          <w:color w:val="0F243E" w:themeColor="text2" w:themeShade="80"/>
          <w:sz w:val="20"/>
        </w:rPr>
      </w:pPr>
      <w:r w:rsidRPr="00673D4B">
        <w:rPr>
          <w:rFonts w:ascii="Bai Jamjuree" w:eastAsia="Arial" w:hAnsi="Bai Jamjuree" w:cs="Times New Roman"/>
          <w:color w:val="0F243E" w:themeColor="text2" w:themeShade="80"/>
          <w:sz w:val="20"/>
        </w:rPr>
        <w:t>Priedas Nr.</w:t>
      </w:r>
      <w:r w:rsidR="00D6565D" w:rsidRPr="00673D4B">
        <w:rPr>
          <w:rFonts w:ascii="Bai Jamjuree" w:eastAsia="Arial" w:hAnsi="Bai Jamjuree" w:cs="Times New Roman"/>
          <w:color w:val="0F243E" w:themeColor="text2" w:themeShade="80"/>
          <w:sz w:val="20"/>
        </w:rPr>
        <w:t xml:space="preserve"> </w:t>
      </w:r>
      <w:r w:rsidR="003C6CC4" w:rsidRPr="00673D4B">
        <w:rPr>
          <w:rFonts w:ascii="Bai Jamjuree" w:eastAsia="Arial" w:hAnsi="Bai Jamjuree" w:cs="Times New Roman"/>
          <w:color w:val="0F243E" w:themeColor="text2" w:themeShade="80"/>
          <w:sz w:val="20"/>
        </w:rPr>
        <w:t>2.</w:t>
      </w:r>
    </w:p>
    <w:sectPr w:rsidR="00491552" w:rsidRPr="00673D4B">
      <w:headerReference w:type="default" r:id="rId11"/>
      <w:footerReference w:type="even" r:id="rId12"/>
      <w:footerReference w:type="default" r:id="rId13"/>
      <w:headerReference w:type="first" r:id="rId14"/>
      <w:footerReference w:type="first" r:id="rId15"/>
      <w:pgSz w:w="11906" w:h="16838"/>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7BDC" w14:textId="77777777" w:rsidR="008E452C" w:rsidRDefault="008E452C">
      <w:pPr>
        <w:spacing w:after="0"/>
      </w:pPr>
      <w:r>
        <w:separator/>
      </w:r>
    </w:p>
  </w:endnote>
  <w:endnote w:type="continuationSeparator" w:id="0">
    <w:p w14:paraId="654AF012" w14:textId="77777777" w:rsidR="008E452C" w:rsidRDefault="008E4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C3" w14:textId="77777777" w:rsidR="00491552" w:rsidRDefault="00CD3406">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sz w:val="20"/>
      </w:rPr>
      <w:t>4</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sz w:val="20"/>
      </w:rPr>
      <w:t>4</w:t>
    </w:r>
    <w:r>
      <w:rPr>
        <w:rStyle w:val="PageNumber"/>
        <w:sz w:val="20"/>
      </w:rPr>
      <w:fldChar w:fldCharType="end"/>
    </w:r>
    <w:r>
      <w:rPr>
        <w:rStyle w:val="PageNumber"/>
        <w:sz w:val="20"/>
      </w:rPr>
      <w:t>)</w:t>
    </w:r>
    <w:r>
      <w:rPr>
        <w:rFonts w:ascii="Segoe UI Semibold" w:hAnsi="Segoe UI Semibold" w:cs="Segoe UI Semibold"/>
        <w:caps/>
        <w:noProof/>
        <w:color w:val="003E51"/>
        <w:lang w:eastAsia="lt-LT"/>
      </w:rPr>
      <mc:AlternateContent>
        <mc:Choice Requires="wps">
          <w:drawing>
            <wp:anchor distT="0" distB="0" distL="114300" distR="114300" simplePos="0" relativeHeight="251658242" behindDoc="0" locked="0" layoutInCell="1" allowOverlap="1" wp14:anchorId="24A8C3CB" wp14:editId="24A8C3CC">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7296937">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280363CB">
              <v:stroke miterlimit="83231f" joinstyle="miter"/>
              <v:path textboxrect="0,0,841096,840994" arrowok="t"/>
              <w10:wrap anchorx="margin" anchory="page"/>
            </v:shape>
          </w:pict>
        </mc:Fallback>
      </mc:AlternateContent>
    </w:r>
    <w:r>
      <w:rPr>
        <w:b/>
        <w:noProof/>
        <w:color w:val="003E51"/>
        <w:sz w:val="16"/>
        <w:lang w:eastAsia="lt-LT"/>
      </w:rPr>
      <mc:AlternateContent>
        <mc:Choice Requires="wps">
          <w:drawing>
            <wp:anchor distT="0" distB="0" distL="114300" distR="114300" simplePos="0" relativeHeight="251658241" behindDoc="0" locked="0" layoutInCell="1" allowOverlap="1" wp14:anchorId="24A8C3CD" wp14:editId="24A8C3CE">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26932A2">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2975CBF8">
              <v:stroke miterlimit="83231f" joinstyle="miter"/>
              <v:path textboxrect="0,0,886574,886892" arrowok="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C4" w14:textId="77777777" w:rsidR="00491552" w:rsidRDefault="00CD3406">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sz w:val="20"/>
      </w:rPr>
      <w:t>3</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sz w:val="20"/>
      </w:rPr>
      <w:t>4</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C6" w14:textId="77777777" w:rsidR="00491552" w:rsidRDefault="00CD3406">
    <w:pPr>
      <w:pStyle w:val="Footer"/>
    </w:pPr>
    <w:r>
      <w:rPr>
        <w:b/>
        <w:noProof/>
        <w:color w:val="003E51"/>
        <w:sz w:val="16"/>
        <w:lang w:eastAsia="lt-LT"/>
      </w:rPr>
      <mc:AlternateContent>
        <mc:Choice Requires="wps">
          <w:drawing>
            <wp:anchor distT="0" distB="0" distL="114300" distR="114300" simplePos="0" relativeHeight="251658244" behindDoc="0" locked="0" layoutInCell="1" allowOverlap="1" wp14:anchorId="24A8C3D1" wp14:editId="24A8C3D2">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5240FDD4">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7A252777">
              <v:stroke miterlimit="83231f" joinstyle="miter"/>
              <v:path textboxrect="0,0,886574,886892" arrowok="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895D" w14:textId="77777777" w:rsidR="008E452C" w:rsidRDefault="008E452C">
      <w:pPr>
        <w:spacing w:after="0"/>
      </w:pPr>
      <w:r>
        <w:separator/>
      </w:r>
    </w:p>
  </w:footnote>
  <w:footnote w:type="continuationSeparator" w:id="0">
    <w:p w14:paraId="385C28D6" w14:textId="77777777" w:rsidR="008E452C" w:rsidRDefault="008E45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C2" w14:textId="77777777" w:rsidR="00491552" w:rsidRDefault="00CD3406">
    <w:pPr>
      <w:pStyle w:val="Header"/>
    </w:pPr>
    <w:r>
      <w:rPr>
        <w:b/>
        <w:color w:val="003E51"/>
        <w:sz w:val="16"/>
        <w:lang w:eastAsia="lt-LT"/>
      </w:rPr>
      <w:t xml:space="preserve"> </w:t>
    </w:r>
    <w:r>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24A8C3C7" wp14:editId="24A8C3C8">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5A0D7A9A">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w14:anchorId="4923E173">
              <v:stroke miterlimit="83231f" joinstyle="miter"/>
              <v:path textboxrect="0,0,841096,840994" arrowok="t"/>
              <w10:wrap anchorx="margin" anchory="page"/>
            </v:shape>
          </w:pict>
        </mc:Fallback>
      </mc:AlternateContent>
    </w:r>
    <w:r>
      <w:rPr>
        <w:b/>
        <w:noProof/>
        <w:color w:val="003E51"/>
        <w:sz w:val="16"/>
        <w:lang w:eastAsia="lt-LT"/>
      </w:rPr>
      <mc:AlternateContent>
        <mc:Choice Requires="wps">
          <w:drawing>
            <wp:anchor distT="0" distB="0" distL="114300" distR="114300" simplePos="0" relativeHeight="251658240" behindDoc="0" locked="0" layoutInCell="1" allowOverlap="1" wp14:anchorId="24A8C3C9" wp14:editId="24A8C3CA">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F37B24A">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w14:anchorId="7F5349FE">
              <v:stroke miterlimit="83231f" joinstyle="miter"/>
              <v:path textboxrect="0,0,886574,886892" arrowok="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C5" w14:textId="2DB4FFED" w:rsidR="00491552" w:rsidRDefault="00673D4B">
    <w:pPr>
      <w:pStyle w:val="Header"/>
    </w:pPr>
    <w:r>
      <w:rPr>
        <w:noProof/>
      </w:rPr>
      <w:drawing>
        <wp:anchor distT="0" distB="0" distL="114300" distR="114300" simplePos="0" relativeHeight="251660293" behindDoc="1" locked="0" layoutInCell="1" allowOverlap="1" wp14:anchorId="13CAFCAB" wp14:editId="5DBFF407">
          <wp:simplePos x="0" y="0"/>
          <wp:positionH relativeFrom="margin">
            <wp:align>left</wp:align>
          </wp:positionH>
          <wp:positionV relativeFrom="page">
            <wp:posOffset>50266</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CB5"/>
    <w:multiLevelType w:val="multilevel"/>
    <w:tmpl w:val="E752B420"/>
    <w:lvl w:ilvl="0">
      <w:start w:val="1"/>
      <w:numFmt w:val="decimal"/>
      <w:lvlText w:val="%1."/>
      <w:lvlJc w:val="left"/>
      <w:pPr>
        <w:ind w:left="360" w:hanging="360"/>
      </w:pPr>
      <w:rPr>
        <w:b/>
        <w:color w:val="auto"/>
      </w:rPr>
    </w:lvl>
    <w:lvl w:ilvl="1">
      <w:start w:val="1"/>
      <w:numFmt w:val="decimal"/>
      <w:lvlText w:val="%1.%2."/>
      <w:lvlJc w:val="left"/>
      <w:pPr>
        <w:ind w:left="360" w:hanging="360"/>
      </w:pPr>
      <w:rPr>
        <w:rFonts w:ascii="Bai Jamjuree" w:hAnsi="Bai Jamjuree" w:cs="Times New Roman" w:hint="default"/>
        <w:b w:val="0"/>
        <w:bCs w:val="0"/>
        <w:i w:val="0"/>
        <w:color w:val="auto"/>
        <w:sz w:val="20"/>
        <w:szCs w:val="20"/>
      </w:rPr>
    </w:lvl>
    <w:lvl w:ilvl="2">
      <w:start w:val="1"/>
      <w:numFmt w:val="decimal"/>
      <w:lvlText w:val="%1.%2.%3."/>
      <w:lvlJc w:val="left"/>
      <w:pPr>
        <w:ind w:left="862" w:hanging="720"/>
      </w:pPr>
      <w:rPr>
        <w:b w:val="0"/>
        <w:bCs w:val="0"/>
        <w:i w:val="0"/>
        <w:iCs w:val="0"/>
        <w:color w:val="auto"/>
        <w:lang w:val="fi-FI"/>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4CC6401"/>
    <w:multiLevelType w:val="multilevel"/>
    <w:tmpl w:val="15560CA8"/>
    <w:lvl w:ilvl="0">
      <w:start w:val="8"/>
      <w:numFmt w:val="decimal"/>
      <w:lvlText w:val="%1"/>
      <w:lvlJc w:val="left"/>
      <w:pPr>
        <w:ind w:left="380" w:hanging="380"/>
      </w:pPr>
    </w:lvl>
    <w:lvl w:ilvl="1">
      <w:start w:val="2"/>
      <w:numFmt w:val="decimal"/>
      <w:lvlText w:val="%1.%2"/>
      <w:lvlJc w:val="left"/>
      <w:pPr>
        <w:ind w:left="380" w:hanging="3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FED0EA8"/>
    <w:multiLevelType w:val="hybridMultilevel"/>
    <w:tmpl w:val="C71AB76A"/>
    <w:lvl w:ilvl="0" w:tplc="0112756E">
      <w:start w:val="1"/>
      <w:numFmt w:val="decimal"/>
      <w:lvlText w:val="%1."/>
      <w:lvlJc w:val="left"/>
      <w:pPr>
        <w:ind w:left="720" w:hanging="360"/>
      </w:pPr>
    </w:lvl>
    <w:lvl w:ilvl="1" w:tplc="58D68108">
      <w:start w:val="1"/>
      <w:numFmt w:val="lowerLetter"/>
      <w:lvlText w:val="%2."/>
      <w:lvlJc w:val="left"/>
      <w:pPr>
        <w:ind w:left="1440" w:hanging="360"/>
      </w:pPr>
    </w:lvl>
    <w:lvl w:ilvl="2" w:tplc="763ECDB0">
      <w:start w:val="1"/>
      <w:numFmt w:val="lowerRoman"/>
      <w:lvlText w:val="%3."/>
      <w:lvlJc w:val="right"/>
      <w:pPr>
        <w:ind w:left="2160" w:hanging="180"/>
      </w:pPr>
    </w:lvl>
    <w:lvl w:ilvl="3" w:tplc="876EE5BA">
      <w:start w:val="1"/>
      <w:numFmt w:val="decimal"/>
      <w:lvlText w:val="%4."/>
      <w:lvlJc w:val="left"/>
      <w:pPr>
        <w:ind w:left="2880" w:hanging="360"/>
      </w:pPr>
    </w:lvl>
    <w:lvl w:ilvl="4" w:tplc="C23286C0">
      <w:start w:val="1"/>
      <w:numFmt w:val="lowerLetter"/>
      <w:lvlText w:val="%5."/>
      <w:lvlJc w:val="left"/>
      <w:pPr>
        <w:ind w:left="3600" w:hanging="360"/>
      </w:pPr>
    </w:lvl>
    <w:lvl w:ilvl="5" w:tplc="02E45376">
      <w:start w:val="1"/>
      <w:numFmt w:val="lowerRoman"/>
      <w:lvlText w:val="%6."/>
      <w:lvlJc w:val="right"/>
      <w:pPr>
        <w:ind w:left="4320" w:hanging="180"/>
      </w:pPr>
    </w:lvl>
    <w:lvl w:ilvl="6" w:tplc="35F8E39E">
      <w:start w:val="1"/>
      <w:numFmt w:val="decimal"/>
      <w:lvlText w:val="%7."/>
      <w:lvlJc w:val="left"/>
      <w:pPr>
        <w:ind w:left="5040" w:hanging="360"/>
      </w:pPr>
    </w:lvl>
    <w:lvl w:ilvl="7" w:tplc="C11E4198">
      <w:start w:val="1"/>
      <w:numFmt w:val="lowerLetter"/>
      <w:lvlText w:val="%8."/>
      <w:lvlJc w:val="left"/>
      <w:pPr>
        <w:ind w:left="5760" w:hanging="360"/>
      </w:pPr>
    </w:lvl>
    <w:lvl w:ilvl="8" w:tplc="EE0E5408">
      <w:start w:val="1"/>
      <w:numFmt w:val="lowerRoman"/>
      <w:lvlText w:val="%9."/>
      <w:lvlJc w:val="right"/>
      <w:pPr>
        <w:ind w:left="6480" w:hanging="180"/>
      </w:pPr>
    </w:lvl>
  </w:abstractNum>
  <w:abstractNum w:abstractNumId="4" w15:restartNumberingAfterBreak="0">
    <w:nsid w:val="61676B87"/>
    <w:multiLevelType w:val="hybridMultilevel"/>
    <w:tmpl w:val="33023F1E"/>
    <w:lvl w:ilvl="0" w:tplc="B5BEADDA">
      <w:start w:val="1"/>
      <w:numFmt w:val="decimal"/>
      <w:lvlText w:val="%1."/>
      <w:lvlJc w:val="left"/>
      <w:pPr>
        <w:ind w:left="720" w:hanging="360"/>
      </w:pPr>
    </w:lvl>
    <w:lvl w:ilvl="1" w:tplc="22A21476">
      <w:start w:val="1"/>
      <w:numFmt w:val="lowerLetter"/>
      <w:lvlText w:val="%2."/>
      <w:lvlJc w:val="left"/>
      <w:pPr>
        <w:ind w:left="1440" w:hanging="360"/>
      </w:pPr>
    </w:lvl>
    <w:lvl w:ilvl="2" w:tplc="40E2890A">
      <w:start w:val="1"/>
      <w:numFmt w:val="lowerRoman"/>
      <w:lvlText w:val="%3."/>
      <w:lvlJc w:val="right"/>
      <w:pPr>
        <w:ind w:left="2160" w:hanging="180"/>
      </w:pPr>
    </w:lvl>
    <w:lvl w:ilvl="3" w:tplc="ACCC7A50">
      <w:start w:val="1"/>
      <w:numFmt w:val="decimal"/>
      <w:lvlText w:val="%4."/>
      <w:lvlJc w:val="left"/>
      <w:pPr>
        <w:ind w:left="2880" w:hanging="360"/>
      </w:pPr>
    </w:lvl>
    <w:lvl w:ilvl="4" w:tplc="F5C2B7D8">
      <w:start w:val="1"/>
      <w:numFmt w:val="lowerLetter"/>
      <w:lvlText w:val="%5."/>
      <w:lvlJc w:val="left"/>
      <w:pPr>
        <w:ind w:left="3600" w:hanging="360"/>
      </w:pPr>
    </w:lvl>
    <w:lvl w:ilvl="5" w:tplc="63064628">
      <w:start w:val="1"/>
      <w:numFmt w:val="lowerRoman"/>
      <w:lvlText w:val="%6."/>
      <w:lvlJc w:val="right"/>
      <w:pPr>
        <w:ind w:left="4320" w:hanging="180"/>
      </w:pPr>
    </w:lvl>
    <w:lvl w:ilvl="6" w:tplc="E6A0335A">
      <w:start w:val="1"/>
      <w:numFmt w:val="decimal"/>
      <w:lvlText w:val="%7."/>
      <w:lvlJc w:val="left"/>
      <w:pPr>
        <w:ind w:left="5040" w:hanging="360"/>
      </w:pPr>
    </w:lvl>
    <w:lvl w:ilvl="7" w:tplc="7E225408">
      <w:start w:val="1"/>
      <w:numFmt w:val="lowerLetter"/>
      <w:lvlText w:val="%8."/>
      <w:lvlJc w:val="left"/>
      <w:pPr>
        <w:ind w:left="5760" w:hanging="360"/>
      </w:pPr>
    </w:lvl>
    <w:lvl w:ilvl="8" w:tplc="322C20E8">
      <w:start w:val="1"/>
      <w:numFmt w:val="lowerRoman"/>
      <w:lvlText w:val="%9."/>
      <w:lvlJc w:val="right"/>
      <w:pPr>
        <w:ind w:left="6480" w:hanging="180"/>
      </w:pPr>
    </w:lvl>
  </w:abstractNum>
  <w:abstractNum w:abstractNumId="5" w15:restartNumberingAfterBreak="0">
    <w:nsid w:val="79FD4262"/>
    <w:multiLevelType w:val="multilevel"/>
    <w:tmpl w:val="3D7639E8"/>
    <w:lvl w:ilvl="0">
      <w:start w:val="1"/>
      <w:numFmt w:val="decimal"/>
      <w:pStyle w:val="Heading1"/>
      <w:lvlText w:val="%1."/>
      <w:lvlJc w:val="right"/>
      <w:pPr>
        <w:ind w:left="360" w:hanging="360"/>
      </w:pPr>
      <w:rPr>
        <w:color w:val="000000" w:themeColor="text1"/>
      </w:rPr>
    </w:lvl>
    <w:lvl w:ilvl="1">
      <w:start w:val="1"/>
      <w:numFmt w:val="decimal"/>
      <w:pStyle w:val="ListParagraph"/>
      <w:lvlText w:val="%1.%2."/>
      <w:lvlJc w:val="left"/>
      <w:pPr>
        <w:ind w:left="720" w:hanging="720"/>
      </w:pPr>
      <w:rPr>
        <w:rFonts w:ascii="Bai Jamjuree" w:hAnsi="Bai Jamjuree" w:hint="default"/>
        <w:b w:val="0"/>
        <w:bCs w:val="0"/>
        <w:i w:val="0"/>
        <w:color w:val="000000" w:themeColor="text1"/>
        <w:sz w:val="20"/>
        <w:szCs w:val="20"/>
      </w:rPr>
    </w:lvl>
    <w:lvl w:ilvl="2">
      <w:start w:val="1"/>
      <w:numFmt w:val="decimal"/>
      <w:lvlText w:val="%1.%2.%3."/>
      <w:lvlJc w:val="left"/>
      <w:pPr>
        <w:ind w:left="4123" w:hanging="720"/>
      </w:pPr>
      <w:rPr>
        <w:b w:val="0"/>
        <w:bCs/>
      </w:r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946304542">
    <w:abstractNumId w:val="0"/>
  </w:num>
  <w:num w:numId="2" w16cid:durableId="1115061264">
    <w:abstractNumId w:val="1"/>
  </w:num>
  <w:num w:numId="3" w16cid:durableId="951984815">
    <w:abstractNumId w:val="3"/>
  </w:num>
  <w:num w:numId="4" w16cid:durableId="1152596671">
    <w:abstractNumId w:val="4"/>
  </w:num>
  <w:num w:numId="5" w16cid:durableId="825972368">
    <w:abstractNumId w:val="5"/>
  </w:num>
  <w:num w:numId="6" w16cid:durableId="539899334">
    <w:abstractNumId w:val="2"/>
  </w:num>
  <w:num w:numId="7" w16cid:durableId="1370960580">
    <w:abstractNumId w:val="5"/>
    <w:lvlOverride w:ilvl="0">
      <w:startOverride w:val="3"/>
    </w:lvlOverride>
    <w:lvlOverride w:ilvl="1">
      <w:startOverride w:val="5"/>
    </w:lvlOverride>
  </w:num>
  <w:num w:numId="8" w16cid:durableId="723483818">
    <w:abstractNumId w:val="5"/>
    <w:lvlOverride w:ilvl="0">
      <w:startOverride w:val="3"/>
    </w:lvlOverride>
    <w:lvlOverride w:ilvl="1">
      <w:startOverride w:val="5"/>
    </w:lvlOverride>
  </w:num>
  <w:num w:numId="9" w16cid:durableId="1051533577">
    <w:abstractNumId w:val="5"/>
    <w:lvlOverride w:ilvl="0">
      <w:startOverride w:val="6"/>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491552"/>
    <w:rsid w:val="00000578"/>
    <w:rsid w:val="000030BE"/>
    <w:rsid w:val="00004706"/>
    <w:rsid w:val="0000595D"/>
    <w:rsid w:val="0001082C"/>
    <w:rsid w:val="000120E1"/>
    <w:rsid w:val="0001526F"/>
    <w:rsid w:val="000226E4"/>
    <w:rsid w:val="000276A2"/>
    <w:rsid w:val="00027F04"/>
    <w:rsid w:val="00034DCA"/>
    <w:rsid w:val="00040695"/>
    <w:rsid w:val="000430A2"/>
    <w:rsid w:val="00045B26"/>
    <w:rsid w:val="000503A9"/>
    <w:rsid w:val="00051AC7"/>
    <w:rsid w:val="00052166"/>
    <w:rsid w:val="00052B0B"/>
    <w:rsid w:val="00053147"/>
    <w:rsid w:val="00060D78"/>
    <w:rsid w:val="000615CD"/>
    <w:rsid w:val="00064F5D"/>
    <w:rsid w:val="00065733"/>
    <w:rsid w:val="00065A5A"/>
    <w:rsid w:val="00066344"/>
    <w:rsid w:val="00071DED"/>
    <w:rsid w:val="00073552"/>
    <w:rsid w:val="00075353"/>
    <w:rsid w:val="0007795A"/>
    <w:rsid w:val="00081E6D"/>
    <w:rsid w:val="000849F4"/>
    <w:rsid w:val="000976D4"/>
    <w:rsid w:val="000A0B12"/>
    <w:rsid w:val="000A14E9"/>
    <w:rsid w:val="000B087C"/>
    <w:rsid w:val="000B22F0"/>
    <w:rsid w:val="000B6CE7"/>
    <w:rsid w:val="000B6DE2"/>
    <w:rsid w:val="000C2FE8"/>
    <w:rsid w:val="000C328D"/>
    <w:rsid w:val="000C488B"/>
    <w:rsid w:val="000C76ED"/>
    <w:rsid w:val="000D0064"/>
    <w:rsid w:val="000D07DC"/>
    <w:rsid w:val="000D4D56"/>
    <w:rsid w:val="000D5D94"/>
    <w:rsid w:val="000D73D1"/>
    <w:rsid w:val="000E12BC"/>
    <w:rsid w:val="000E44AD"/>
    <w:rsid w:val="000E7AA4"/>
    <w:rsid w:val="000E7FA9"/>
    <w:rsid w:val="000F3C18"/>
    <w:rsid w:val="000F42A1"/>
    <w:rsid w:val="000F48CE"/>
    <w:rsid w:val="000F5AD3"/>
    <w:rsid w:val="00101162"/>
    <w:rsid w:val="0010733F"/>
    <w:rsid w:val="00110606"/>
    <w:rsid w:val="00110D80"/>
    <w:rsid w:val="0011639E"/>
    <w:rsid w:val="00120BAC"/>
    <w:rsid w:val="001220B8"/>
    <w:rsid w:val="001230F3"/>
    <w:rsid w:val="00126369"/>
    <w:rsid w:val="00133559"/>
    <w:rsid w:val="00134448"/>
    <w:rsid w:val="0013473A"/>
    <w:rsid w:val="00135F6D"/>
    <w:rsid w:val="0013656A"/>
    <w:rsid w:val="00142914"/>
    <w:rsid w:val="00145F0F"/>
    <w:rsid w:val="0015087E"/>
    <w:rsid w:val="0016338F"/>
    <w:rsid w:val="00163646"/>
    <w:rsid w:val="00165B4F"/>
    <w:rsid w:val="00165DE5"/>
    <w:rsid w:val="0016727E"/>
    <w:rsid w:val="00172921"/>
    <w:rsid w:val="00174685"/>
    <w:rsid w:val="00176066"/>
    <w:rsid w:val="00176A4A"/>
    <w:rsid w:val="001776F6"/>
    <w:rsid w:val="0018159B"/>
    <w:rsid w:val="001867C0"/>
    <w:rsid w:val="0019034C"/>
    <w:rsid w:val="00190D86"/>
    <w:rsid w:val="001914CA"/>
    <w:rsid w:val="00193301"/>
    <w:rsid w:val="001A147F"/>
    <w:rsid w:val="001A27B4"/>
    <w:rsid w:val="001A2E05"/>
    <w:rsid w:val="001B060B"/>
    <w:rsid w:val="001B2F36"/>
    <w:rsid w:val="001B6DE3"/>
    <w:rsid w:val="001C4DD3"/>
    <w:rsid w:val="001C6DE9"/>
    <w:rsid w:val="001D30B6"/>
    <w:rsid w:val="001D5C25"/>
    <w:rsid w:val="001D6585"/>
    <w:rsid w:val="001D7979"/>
    <w:rsid w:val="001E1618"/>
    <w:rsid w:val="001E3504"/>
    <w:rsid w:val="001E3BB1"/>
    <w:rsid w:val="001E4216"/>
    <w:rsid w:val="001E5328"/>
    <w:rsid w:val="001E5FC8"/>
    <w:rsid w:val="001F4FDA"/>
    <w:rsid w:val="001F7BE6"/>
    <w:rsid w:val="0020403B"/>
    <w:rsid w:val="00206CA3"/>
    <w:rsid w:val="00211128"/>
    <w:rsid w:val="00217246"/>
    <w:rsid w:val="00217398"/>
    <w:rsid w:val="0022060C"/>
    <w:rsid w:val="00222B99"/>
    <w:rsid w:val="00222BC6"/>
    <w:rsid w:val="00224CFF"/>
    <w:rsid w:val="0022769A"/>
    <w:rsid w:val="0023274A"/>
    <w:rsid w:val="00234B83"/>
    <w:rsid w:val="00235204"/>
    <w:rsid w:val="0023697A"/>
    <w:rsid w:val="00255E6C"/>
    <w:rsid w:val="00256233"/>
    <w:rsid w:val="00257317"/>
    <w:rsid w:val="00260CBF"/>
    <w:rsid w:val="002615CC"/>
    <w:rsid w:val="0026182B"/>
    <w:rsid w:val="00264374"/>
    <w:rsid w:val="00264B5E"/>
    <w:rsid w:val="002703A4"/>
    <w:rsid w:val="0027063B"/>
    <w:rsid w:val="00273334"/>
    <w:rsid w:val="00283848"/>
    <w:rsid w:val="0028390F"/>
    <w:rsid w:val="00283BC3"/>
    <w:rsid w:val="00285E60"/>
    <w:rsid w:val="002909A4"/>
    <w:rsid w:val="00291185"/>
    <w:rsid w:val="0029152A"/>
    <w:rsid w:val="00297C50"/>
    <w:rsid w:val="002A06BF"/>
    <w:rsid w:val="002A0ED5"/>
    <w:rsid w:val="002A146C"/>
    <w:rsid w:val="002A3FBE"/>
    <w:rsid w:val="002A5377"/>
    <w:rsid w:val="002B224B"/>
    <w:rsid w:val="002B69AE"/>
    <w:rsid w:val="002B6ECA"/>
    <w:rsid w:val="002C1AFE"/>
    <w:rsid w:val="002C513C"/>
    <w:rsid w:val="002C707E"/>
    <w:rsid w:val="002D0B67"/>
    <w:rsid w:val="002D39E6"/>
    <w:rsid w:val="002D470D"/>
    <w:rsid w:val="002D687F"/>
    <w:rsid w:val="002D700A"/>
    <w:rsid w:val="002E0157"/>
    <w:rsid w:val="002E0EC4"/>
    <w:rsid w:val="002E4800"/>
    <w:rsid w:val="002E7C33"/>
    <w:rsid w:val="002F34A5"/>
    <w:rsid w:val="002F6C8A"/>
    <w:rsid w:val="00300D16"/>
    <w:rsid w:val="00303781"/>
    <w:rsid w:val="00310E51"/>
    <w:rsid w:val="00313E0E"/>
    <w:rsid w:val="003174F8"/>
    <w:rsid w:val="003218F0"/>
    <w:rsid w:val="003224CC"/>
    <w:rsid w:val="00326BF5"/>
    <w:rsid w:val="00336D28"/>
    <w:rsid w:val="00340893"/>
    <w:rsid w:val="00340BE6"/>
    <w:rsid w:val="0034115C"/>
    <w:rsid w:val="00342CC7"/>
    <w:rsid w:val="00351260"/>
    <w:rsid w:val="00351AF6"/>
    <w:rsid w:val="003577E8"/>
    <w:rsid w:val="00361F4F"/>
    <w:rsid w:val="00363DBE"/>
    <w:rsid w:val="00375EFD"/>
    <w:rsid w:val="0038050C"/>
    <w:rsid w:val="00382825"/>
    <w:rsid w:val="003911EA"/>
    <w:rsid w:val="003911F7"/>
    <w:rsid w:val="00395C2E"/>
    <w:rsid w:val="003974F6"/>
    <w:rsid w:val="00397936"/>
    <w:rsid w:val="003A199B"/>
    <w:rsid w:val="003A369F"/>
    <w:rsid w:val="003A5116"/>
    <w:rsid w:val="003A56C3"/>
    <w:rsid w:val="003B5AC6"/>
    <w:rsid w:val="003C580A"/>
    <w:rsid w:val="003C6B63"/>
    <w:rsid w:val="003C6CC4"/>
    <w:rsid w:val="003C7419"/>
    <w:rsid w:val="003D593B"/>
    <w:rsid w:val="003E0A46"/>
    <w:rsid w:val="003E2813"/>
    <w:rsid w:val="003E47EF"/>
    <w:rsid w:val="003E6830"/>
    <w:rsid w:val="003F0539"/>
    <w:rsid w:val="003F0D0F"/>
    <w:rsid w:val="003F2810"/>
    <w:rsid w:val="003F4FB6"/>
    <w:rsid w:val="003F5B30"/>
    <w:rsid w:val="003F5B94"/>
    <w:rsid w:val="003F5DDA"/>
    <w:rsid w:val="003F70AD"/>
    <w:rsid w:val="0040700E"/>
    <w:rsid w:val="00410380"/>
    <w:rsid w:val="004118A2"/>
    <w:rsid w:val="004138E2"/>
    <w:rsid w:val="00417543"/>
    <w:rsid w:val="00422A88"/>
    <w:rsid w:val="00424DCD"/>
    <w:rsid w:val="004326B0"/>
    <w:rsid w:val="00433ED7"/>
    <w:rsid w:val="00434992"/>
    <w:rsid w:val="00440005"/>
    <w:rsid w:val="00443AD6"/>
    <w:rsid w:val="00444036"/>
    <w:rsid w:val="00447401"/>
    <w:rsid w:val="00451949"/>
    <w:rsid w:val="0045786C"/>
    <w:rsid w:val="00464121"/>
    <w:rsid w:val="0046602A"/>
    <w:rsid w:val="00466A37"/>
    <w:rsid w:val="00467BF9"/>
    <w:rsid w:val="0047040B"/>
    <w:rsid w:val="00470F7C"/>
    <w:rsid w:val="004715AE"/>
    <w:rsid w:val="00472264"/>
    <w:rsid w:val="00472891"/>
    <w:rsid w:val="004739D4"/>
    <w:rsid w:val="0047420C"/>
    <w:rsid w:val="00476E11"/>
    <w:rsid w:val="00476F91"/>
    <w:rsid w:val="0048205D"/>
    <w:rsid w:val="00483FFE"/>
    <w:rsid w:val="0048574C"/>
    <w:rsid w:val="004870E4"/>
    <w:rsid w:val="00491552"/>
    <w:rsid w:val="004A28D4"/>
    <w:rsid w:val="004A2D8D"/>
    <w:rsid w:val="004B3080"/>
    <w:rsid w:val="004C0A17"/>
    <w:rsid w:val="004C2127"/>
    <w:rsid w:val="004C3ED3"/>
    <w:rsid w:val="004C7743"/>
    <w:rsid w:val="004C7C6C"/>
    <w:rsid w:val="004D4406"/>
    <w:rsid w:val="004F05F2"/>
    <w:rsid w:val="004F25D3"/>
    <w:rsid w:val="004F48B3"/>
    <w:rsid w:val="004F5F15"/>
    <w:rsid w:val="00504327"/>
    <w:rsid w:val="0050569D"/>
    <w:rsid w:val="005068F0"/>
    <w:rsid w:val="00511A87"/>
    <w:rsid w:val="00512F4E"/>
    <w:rsid w:val="0051385D"/>
    <w:rsid w:val="00514100"/>
    <w:rsid w:val="0052147A"/>
    <w:rsid w:val="00523609"/>
    <w:rsid w:val="00525E01"/>
    <w:rsid w:val="00530269"/>
    <w:rsid w:val="00530423"/>
    <w:rsid w:val="00530D5D"/>
    <w:rsid w:val="005320D9"/>
    <w:rsid w:val="00536A32"/>
    <w:rsid w:val="00545A32"/>
    <w:rsid w:val="005508DA"/>
    <w:rsid w:val="005541D5"/>
    <w:rsid w:val="00555A9D"/>
    <w:rsid w:val="005563B7"/>
    <w:rsid w:val="00556BFE"/>
    <w:rsid w:val="005619FA"/>
    <w:rsid w:val="00561BFB"/>
    <w:rsid w:val="00572F82"/>
    <w:rsid w:val="00576163"/>
    <w:rsid w:val="0057653C"/>
    <w:rsid w:val="0057706B"/>
    <w:rsid w:val="0057786A"/>
    <w:rsid w:val="0058019B"/>
    <w:rsid w:val="00582220"/>
    <w:rsid w:val="005945F2"/>
    <w:rsid w:val="00597800"/>
    <w:rsid w:val="00597BA6"/>
    <w:rsid w:val="005A477E"/>
    <w:rsid w:val="005A6AD8"/>
    <w:rsid w:val="005B1D3E"/>
    <w:rsid w:val="005B4F78"/>
    <w:rsid w:val="005C47E6"/>
    <w:rsid w:val="005C6435"/>
    <w:rsid w:val="005C6E40"/>
    <w:rsid w:val="005D607F"/>
    <w:rsid w:val="005D60F1"/>
    <w:rsid w:val="005F353B"/>
    <w:rsid w:val="005F637B"/>
    <w:rsid w:val="005F6A1D"/>
    <w:rsid w:val="005F7DFD"/>
    <w:rsid w:val="00603E1A"/>
    <w:rsid w:val="00605254"/>
    <w:rsid w:val="00606690"/>
    <w:rsid w:val="0061052D"/>
    <w:rsid w:val="00611BBA"/>
    <w:rsid w:val="00612552"/>
    <w:rsid w:val="00612C0A"/>
    <w:rsid w:val="0061653E"/>
    <w:rsid w:val="00617345"/>
    <w:rsid w:val="00620B6B"/>
    <w:rsid w:val="006342E6"/>
    <w:rsid w:val="00634FA3"/>
    <w:rsid w:val="00635352"/>
    <w:rsid w:val="006356C9"/>
    <w:rsid w:val="006379A1"/>
    <w:rsid w:val="00637D3C"/>
    <w:rsid w:val="00644285"/>
    <w:rsid w:val="0064441A"/>
    <w:rsid w:val="00652A09"/>
    <w:rsid w:val="00655B7A"/>
    <w:rsid w:val="0065727C"/>
    <w:rsid w:val="0066580F"/>
    <w:rsid w:val="00665A70"/>
    <w:rsid w:val="00673D4B"/>
    <w:rsid w:val="006772E5"/>
    <w:rsid w:val="006800AF"/>
    <w:rsid w:val="006804F0"/>
    <w:rsid w:val="0068103A"/>
    <w:rsid w:val="00683C09"/>
    <w:rsid w:val="00684CEF"/>
    <w:rsid w:val="0069111F"/>
    <w:rsid w:val="006914C3"/>
    <w:rsid w:val="00692149"/>
    <w:rsid w:val="006A0437"/>
    <w:rsid w:val="006A078B"/>
    <w:rsid w:val="006A1D9A"/>
    <w:rsid w:val="006A20F0"/>
    <w:rsid w:val="006A3B48"/>
    <w:rsid w:val="006A5164"/>
    <w:rsid w:val="006A7225"/>
    <w:rsid w:val="006B389E"/>
    <w:rsid w:val="006B3E34"/>
    <w:rsid w:val="006B6765"/>
    <w:rsid w:val="006C1A35"/>
    <w:rsid w:val="006C5A3F"/>
    <w:rsid w:val="006C5BC1"/>
    <w:rsid w:val="006D0E3F"/>
    <w:rsid w:val="006E09F8"/>
    <w:rsid w:val="006E6350"/>
    <w:rsid w:val="006E7BD8"/>
    <w:rsid w:val="006F6185"/>
    <w:rsid w:val="006F76C9"/>
    <w:rsid w:val="00701B49"/>
    <w:rsid w:val="00703F5E"/>
    <w:rsid w:val="00704BC4"/>
    <w:rsid w:val="00710A0A"/>
    <w:rsid w:val="007122D9"/>
    <w:rsid w:val="00712807"/>
    <w:rsid w:val="007152C6"/>
    <w:rsid w:val="00727BD9"/>
    <w:rsid w:val="007336CA"/>
    <w:rsid w:val="00737F10"/>
    <w:rsid w:val="00743606"/>
    <w:rsid w:val="00744A13"/>
    <w:rsid w:val="007452A7"/>
    <w:rsid w:val="007461E6"/>
    <w:rsid w:val="00746995"/>
    <w:rsid w:val="00746AAA"/>
    <w:rsid w:val="00753446"/>
    <w:rsid w:val="0075345D"/>
    <w:rsid w:val="00756632"/>
    <w:rsid w:val="00756C2A"/>
    <w:rsid w:val="007620DE"/>
    <w:rsid w:val="00762D89"/>
    <w:rsid w:val="0076398D"/>
    <w:rsid w:val="00763E4C"/>
    <w:rsid w:val="00764D2D"/>
    <w:rsid w:val="00767445"/>
    <w:rsid w:val="0077459A"/>
    <w:rsid w:val="007745B3"/>
    <w:rsid w:val="00775218"/>
    <w:rsid w:val="0078193E"/>
    <w:rsid w:val="007819E4"/>
    <w:rsid w:val="0078221C"/>
    <w:rsid w:val="0079554F"/>
    <w:rsid w:val="00795697"/>
    <w:rsid w:val="00795759"/>
    <w:rsid w:val="007A12C6"/>
    <w:rsid w:val="007A3DA9"/>
    <w:rsid w:val="007A648A"/>
    <w:rsid w:val="007A6F96"/>
    <w:rsid w:val="007B2BDE"/>
    <w:rsid w:val="007B3D24"/>
    <w:rsid w:val="007B4A68"/>
    <w:rsid w:val="007B7937"/>
    <w:rsid w:val="007C67E7"/>
    <w:rsid w:val="007C7597"/>
    <w:rsid w:val="007D1140"/>
    <w:rsid w:val="007D2C4D"/>
    <w:rsid w:val="007D425C"/>
    <w:rsid w:val="007D4533"/>
    <w:rsid w:val="007D6E9E"/>
    <w:rsid w:val="007E0490"/>
    <w:rsid w:val="007E1CDA"/>
    <w:rsid w:val="007E3341"/>
    <w:rsid w:val="007F417C"/>
    <w:rsid w:val="007F77FB"/>
    <w:rsid w:val="00800453"/>
    <w:rsid w:val="00801B93"/>
    <w:rsid w:val="00802FD4"/>
    <w:rsid w:val="008063A6"/>
    <w:rsid w:val="00806687"/>
    <w:rsid w:val="00807C5F"/>
    <w:rsid w:val="0081522F"/>
    <w:rsid w:val="00816445"/>
    <w:rsid w:val="00816489"/>
    <w:rsid w:val="0081683B"/>
    <w:rsid w:val="008201B3"/>
    <w:rsid w:val="00820B93"/>
    <w:rsid w:val="0082178A"/>
    <w:rsid w:val="00822FDF"/>
    <w:rsid w:val="0082772B"/>
    <w:rsid w:val="00827844"/>
    <w:rsid w:val="00831DAE"/>
    <w:rsid w:val="00833861"/>
    <w:rsid w:val="00833F2B"/>
    <w:rsid w:val="00834087"/>
    <w:rsid w:val="00834195"/>
    <w:rsid w:val="00836E8F"/>
    <w:rsid w:val="00841063"/>
    <w:rsid w:val="008441C0"/>
    <w:rsid w:val="00851C94"/>
    <w:rsid w:val="0085218D"/>
    <w:rsid w:val="008532E8"/>
    <w:rsid w:val="008548AD"/>
    <w:rsid w:val="00863865"/>
    <w:rsid w:val="00863FF8"/>
    <w:rsid w:val="008674CE"/>
    <w:rsid w:val="00872DC0"/>
    <w:rsid w:val="00884E90"/>
    <w:rsid w:val="0088546F"/>
    <w:rsid w:val="008866E8"/>
    <w:rsid w:val="00887673"/>
    <w:rsid w:val="00890F7D"/>
    <w:rsid w:val="008A4722"/>
    <w:rsid w:val="008A59CC"/>
    <w:rsid w:val="008B4D66"/>
    <w:rsid w:val="008B68C0"/>
    <w:rsid w:val="008B6D47"/>
    <w:rsid w:val="008B7470"/>
    <w:rsid w:val="008B7920"/>
    <w:rsid w:val="008C46E9"/>
    <w:rsid w:val="008C4DC2"/>
    <w:rsid w:val="008C58DA"/>
    <w:rsid w:val="008D2C1C"/>
    <w:rsid w:val="008E2554"/>
    <w:rsid w:val="008E43D1"/>
    <w:rsid w:val="008E452C"/>
    <w:rsid w:val="008E55C4"/>
    <w:rsid w:val="008E6D01"/>
    <w:rsid w:val="00901AA6"/>
    <w:rsid w:val="00907132"/>
    <w:rsid w:val="009172D3"/>
    <w:rsid w:val="009200F9"/>
    <w:rsid w:val="0092071A"/>
    <w:rsid w:val="00921A40"/>
    <w:rsid w:val="00922804"/>
    <w:rsid w:val="00926909"/>
    <w:rsid w:val="00926D36"/>
    <w:rsid w:val="00927EBB"/>
    <w:rsid w:val="0093238B"/>
    <w:rsid w:val="009374D3"/>
    <w:rsid w:val="00942B8B"/>
    <w:rsid w:val="009445E5"/>
    <w:rsid w:val="009528D0"/>
    <w:rsid w:val="00954F70"/>
    <w:rsid w:val="009561D7"/>
    <w:rsid w:val="009614CB"/>
    <w:rsid w:val="009617A2"/>
    <w:rsid w:val="0096205A"/>
    <w:rsid w:val="0096465D"/>
    <w:rsid w:val="00975A9A"/>
    <w:rsid w:val="00980391"/>
    <w:rsid w:val="00987BBB"/>
    <w:rsid w:val="00991634"/>
    <w:rsid w:val="0099190E"/>
    <w:rsid w:val="009A0B97"/>
    <w:rsid w:val="009A3303"/>
    <w:rsid w:val="009A5CB1"/>
    <w:rsid w:val="009A5D63"/>
    <w:rsid w:val="009B0F1C"/>
    <w:rsid w:val="009B4751"/>
    <w:rsid w:val="009B6427"/>
    <w:rsid w:val="009C68FA"/>
    <w:rsid w:val="009E05A3"/>
    <w:rsid w:val="009E4B72"/>
    <w:rsid w:val="009E76DF"/>
    <w:rsid w:val="009F4675"/>
    <w:rsid w:val="009F6D26"/>
    <w:rsid w:val="00A05B27"/>
    <w:rsid w:val="00A10FE8"/>
    <w:rsid w:val="00A12AD2"/>
    <w:rsid w:val="00A135F5"/>
    <w:rsid w:val="00A14A32"/>
    <w:rsid w:val="00A25DF5"/>
    <w:rsid w:val="00A2641D"/>
    <w:rsid w:val="00A26849"/>
    <w:rsid w:val="00A26FA0"/>
    <w:rsid w:val="00A30B8D"/>
    <w:rsid w:val="00A33DEF"/>
    <w:rsid w:val="00A34253"/>
    <w:rsid w:val="00A3585F"/>
    <w:rsid w:val="00A35934"/>
    <w:rsid w:val="00A4064A"/>
    <w:rsid w:val="00A4438F"/>
    <w:rsid w:val="00A47E9B"/>
    <w:rsid w:val="00A51022"/>
    <w:rsid w:val="00A527B7"/>
    <w:rsid w:val="00A56E55"/>
    <w:rsid w:val="00A579F8"/>
    <w:rsid w:val="00A6040B"/>
    <w:rsid w:val="00A624C2"/>
    <w:rsid w:val="00A6642C"/>
    <w:rsid w:val="00A66E83"/>
    <w:rsid w:val="00A70E6A"/>
    <w:rsid w:val="00A76178"/>
    <w:rsid w:val="00A85F6A"/>
    <w:rsid w:val="00A90D06"/>
    <w:rsid w:val="00A931FF"/>
    <w:rsid w:val="00A9553D"/>
    <w:rsid w:val="00A96984"/>
    <w:rsid w:val="00AA570E"/>
    <w:rsid w:val="00AA5EDA"/>
    <w:rsid w:val="00AA6D18"/>
    <w:rsid w:val="00AA6E12"/>
    <w:rsid w:val="00AB344B"/>
    <w:rsid w:val="00AB6A1C"/>
    <w:rsid w:val="00AC2C6F"/>
    <w:rsid w:val="00AC4640"/>
    <w:rsid w:val="00AD22CB"/>
    <w:rsid w:val="00AD2321"/>
    <w:rsid w:val="00AD2D39"/>
    <w:rsid w:val="00AD5BAF"/>
    <w:rsid w:val="00AE2392"/>
    <w:rsid w:val="00AF44A1"/>
    <w:rsid w:val="00AF4B35"/>
    <w:rsid w:val="00B00EB8"/>
    <w:rsid w:val="00B0295F"/>
    <w:rsid w:val="00B04085"/>
    <w:rsid w:val="00B06322"/>
    <w:rsid w:val="00B06B5D"/>
    <w:rsid w:val="00B11E50"/>
    <w:rsid w:val="00B12E83"/>
    <w:rsid w:val="00B21391"/>
    <w:rsid w:val="00B21D77"/>
    <w:rsid w:val="00B22B15"/>
    <w:rsid w:val="00B22B57"/>
    <w:rsid w:val="00B32405"/>
    <w:rsid w:val="00B4156F"/>
    <w:rsid w:val="00B47226"/>
    <w:rsid w:val="00B47714"/>
    <w:rsid w:val="00B52A9C"/>
    <w:rsid w:val="00B576D6"/>
    <w:rsid w:val="00B60776"/>
    <w:rsid w:val="00B61FFE"/>
    <w:rsid w:val="00B64627"/>
    <w:rsid w:val="00B65AAF"/>
    <w:rsid w:val="00B7093A"/>
    <w:rsid w:val="00B70FAE"/>
    <w:rsid w:val="00B7174C"/>
    <w:rsid w:val="00B73BD4"/>
    <w:rsid w:val="00B74BED"/>
    <w:rsid w:val="00B7666D"/>
    <w:rsid w:val="00B834B5"/>
    <w:rsid w:val="00B83FDF"/>
    <w:rsid w:val="00B84DA1"/>
    <w:rsid w:val="00B8596C"/>
    <w:rsid w:val="00B97171"/>
    <w:rsid w:val="00BA06CD"/>
    <w:rsid w:val="00BA12E4"/>
    <w:rsid w:val="00BA253F"/>
    <w:rsid w:val="00BA718C"/>
    <w:rsid w:val="00BA7DDF"/>
    <w:rsid w:val="00BB297B"/>
    <w:rsid w:val="00BB4832"/>
    <w:rsid w:val="00BB4A40"/>
    <w:rsid w:val="00BB5C2D"/>
    <w:rsid w:val="00BB605B"/>
    <w:rsid w:val="00BB6521"/>
    <w:rsid w:val="00BB69AC"/>
    <w:rsid w:val="00BB6EA8"/>
    <w:rsid w:val="00BB7F8E"/>
    <w:rsid w:val="00BC29C0"/>
    <w:rsid w:val="00BC6B3C"/>
    <w:rsid w:val="00BC7B4D"/>
    <w:rsid w:val="00BD217B"/>
    <w:rsid w:val="00BD23DD"/>
    <w:rsid w:val="00BD419D"/>
    <w:rsid w:val="00BD74E8"/>
    <w:rsid w:val="00BE3643"/>
    <w:rsid w:val="00BE55BA"/>
    <w:rsid w:val="00BF18F1"/>
    <w:rsid w:val="00BF3D05"/>
    <w:rsid w:val="00BF75B6"/>
    <w:rsid w:val="00C0321E"/>
    <w:rsid w:val="00C03605"/>
    <w:rsid w:val="00C05151"/>
    <w:rsid w:val="00C05BDD"/>
    <w:rsid w:val="00C1635E"/>
    <w:rsid w:val="00C165CB"/>
    <w:rsid w:val="00C17D68"/>
    <w:rsid w:val="00C257DE"/>
    <w:rsid w:val="00C27FF6"/>
    <w:rsid w:val="00C302B4"/>
    <w:rsid w:val="00C34A9F"/>
    <w:rsid w:val="00C44C36"/>
    <w:rsid w:val="00C44C82"/>
    <w:rsid w:val="00C50422"/>
    <w:rsid w:val="00C57AAD"/>
    <w:rsid w:val="00C62296"/>
    <w:rsid w:val="00C66211"/>
    <w:rsid w:val="00C66FBD"/>
    <w:rsid w:val="00C70EC9"/>
    <w:rsid w:val="00C71295"/>
    <w:rsid w:val="00C724CE"/>
    <w:rsid w:val="00C73958"/>
    <w:rsid w:val="00C75164"/>
    <w:rsid w:val="00C75338"/>
    <w:rsid w:val="00C80CC8"/>
    <w:rsid w:val="00C838D1"/>
    <w:rsid w:val="00C83E80"/>
    <w:rsid w:val="00C85097"/>
    <w:rsid w:val="00C9058E"/>
    <w:rsid w:val="00C90C0F"/>
    <w:rsid w:val="00C928B0"/>
    <w:rsid w:val="00CA3634"/>
    <w:rsid w:val="00CB2A78"/>
    <w:rsid w:val="00CB63D6"/>
    <w:rsid w:val="00CC2666"/>
    <w:rsid w:val="00CC44E2"/>
    <w:rsid w:val="00CC5564"/>
    <w:rsid w:val="00CC6C94"/>
    <w:rsid w:val="00CD3406"/>
    <w:rsid w:val="00CD3A62"/>
    <w:rsid w:val="00CF03FD"/>
    <w:rsid w:val="00CF4F92"/>
    <w:rsid w:val="00CF56F3"/>
    <w:rsid w:val="00D01939"/>
    <w:rsid w:val="00D0268A"/>
    <w:rsid w:val="00D03679"/>
    <w:rsid w:val="00D03C99"/>
    <w:rsid w:val="00D04743"/>
    <w:rsid w:val="00D056F3"/>
    <w:rsid w:val="00D07B5C"/>
    <w:rsid w:val="00D140BA"/>
    <w:rsid w:val="00D162D0"/>
    <w:rsid w:val="00D20096"/>
    <w:rsid w:val="00D23E82"/>
    <w:rsid w:val="00D25D4F"/>
    <w:rsid w:val="00D27284"/>
    <w:rsid w:val="00D35FDE"/>
    <w:rsid w:val="00D36659"/>
    <w:rsid w:val="00D37D79"/>
    <w:rsid w:val="00D41731"/>
    <w:rsid w:val="00D43B6D"/>
    <w:rsid w:val="00D45FEB"/>
    <w:rsid w:val="00D5022F"/>
    <w:rsid w:val="00D50F83"/>
    <w:rsid w:val="00D56468"/>
    <w:rsid w:val="00D6069F"/>
    <w:rsid w:val="00D610FD"/>
    <w:rsid w:val="00D64FC5"/>
    <w:rsid w:val="00D6565D"/>
    <w:rsid w:val="00D66286"/>
    <w:rsid w:val="00D66B21"/>
    <w:rsid w:val="00D70EB5"/>
    <w:rsid w:val="00D71BD7"/>
    <w:rsid w:val="00D81DF2"/>
    <w:rsid w:val="00D8350A"/>
    <w:rsid w:val="00D84647"/>
    <w:rsid w:val="00D9390E"/>
    <w:rsid w:val="00D93BF8"/>
    <w:rsid w:val="00D94257"/>
    <w:rsid w:val="00D94F34"/>
    <w:rsid w:val="00D97C5F"/>
    <w:rsid w:val="00D97E40"/>
    <w:rsid w:val="00DA173E"/>
    <w:rsid w:val="00DA70E2"/>
    <w:rsid w:val="00DA798B"/>
    <w:rsid w:val="00DB17AF"/>
    <w:rsid w:val="00DB4525"/>
    <w:rsid w:val="00DB6D6B"/>
    <w:rsid w:val="00DC123E"/>
    <w:rsid w:val="00DC4CD3"/>
    <w:rsid w:val="00DC7175"/>
    <w:rsid w:val="00DD2B07"/>
    <w:rsid w:val="00DD4F22"/>
    <w:rsid w:val="00DD546A"/>
    <w:rsid w:val="00DE2CF9"/>
    <w:rsid w:val="00DE2D30"/>
    <w:rsid w:val="00DE31E1"/>
    <w:rsid w:val="00DF086B"/>
    <w:rsid w:val="00DF1C46"/>
    <w:rsid w:val="00DF1CC0"/>
    <w:rsid w:val="00DF2DF4"/>
    <w:rsid w:val="00DF378B"/>
    <w:rsid w:val="00DF5F3A"/>
    <w:rsid w:val="00E00F33"/>
    <w:rsid w:val="00E0227C"/>
    <w:rsid w:val="00E02788"/>
    <w:rsid w:val="00E04839"/>
    <w:rsid w:val="00E0613F"/>
    <w:rsid w:val="00E1028A"/>
    <w:rsid w:val="00E10432"/>
    <w:rsid w:val="00E12118"/>
    <w:rsid w:val="00E12873"/>
    <w:rsid w:val="00E14A29"/>
    <w:rsid w:val="00E14F5B"/>
    <w:rsid w:val="00E15365"/>
    <w:rsid w:val="00E22592"/>
    <w:rsid w:val="00E3257A"/>
    <w:rsid w:val="00E32A8A"/>
    <w:rsid w:val="00E36590"/>
    <w:rsid w:val="00E37A36"/>
    <w:rsid w:val="00E37D2A"/>
    <w:rsid w:val="00E43F4E"/>
    <w:rsid w:val="00E44070"/>
    <w:rsid w:val="00E44BCA"/>
    <w:rsid w:val="00E464F9"/>
    <w:rsid w:val="00E46D7D"/>
    <w:rsid w:val="00E50E4C"/>
    <w:rsid w:val="00E6747A"/>
    <w:rsid w:val="00E700F8"/>
    <w:rsid w:val="00E706C6"/>
    <w:rsid w:val="00E73F51"/>
    <w:rsid w:val="00E80646"/>
    <w:rsid w:val="00E80E42"/>
    <w:rsid w:val="00E83671"/>
    <w:rsid w:val="00E8567B"/>
    <w:rsid w:val="00E87BC8"/>
    <w:rsid w:val="00E90F06"/>
    <w:rsid w:val="00E927E0"/>
    <w:rsid w:val="00E949CE"/>
    <w:rsid w:val="00E954B3"/>
    <w:rsid w:val="00E9745C"/>
    <w:rsid w:val="00EA2B44"/>
    <w:rsid w:val="00EA2BB9"/>
    <w:rsid w:val="00EB169A"/>
    <w:rsid w:val="00EB547A"/>
    <w:rsid w:val="00EB5946"/>
    <w:rsid w:val="00EB7EEB"/>
    <w:rsid w:val="00EC1B30"/>
    <w:rsid w:val="00EE580B"/>
    <w:rsid w:val="00EE59EC"/>
    <w:rsid w:val="00EE7153"/>
    <w:rsid w:val="00EF054C"/>
    <w:rsid w:val="00EF0E96"/>
    <w:rsid w:val="00EF6B40"/>
    <w:rsid w:val="00F01AF6"/>
    <w:rsid w:val="00F02EB2"/>
    <w:rsid w:val="00F050BB"/>
    <w:rsid w:val="00F103DB"/>
    <w:rsid w:val="00F10B94"/>
    <w:rsid w:val="00F1416E"/>
    <w:rsid w:val="00F14A45"/>
    <w:rsid w:val="00F1655A"/>
    <w:rsid w:val="00F16AB3"/>
    <w:rsid w:val="00F2014F"/>
    <w:rsid w:val="00F232DE"/>
    <w:rsid w:val="00F259C4"/>
    <w:rsid w:val="00F25E50"/>
    <w:rsid w:val="00F271D7"/>
    <w:rsid w:val="00F34D5B"/>
    <w:rsid w:val="00F34FCF"/>
    <w:rsid w:val="00F36D51"/>
    <w:rsid w:val="00F4570B"/>
    <w:rsid w:val="00F53024"/>
    <w:rsid w:val="00F53AE8"/>
    <w:rsid w:val="00F57CF4"/>
    <w:rsid w:val="00F61D0F"/>
    <w:rsid w:val="00F62442"/>
    <w:rsid w:val="00F70EF1"/>
    <w:rsid w:val="00F71DB5"/>
    <w:rsid w:val="00F75CE0"/>
    <w:rsid w:val="00F86B74"/>
    <w:rsid w:val="00F87F03"/>
    <w:rsid w:val="00F920BD"/>
    <w:rsid w:val="00F923CB"/>
    <w:rsid w:val="00F93AC4"/>
    <w:rsid w:val="00F93CDF"/>
    <w:rsid w:val="00F94BD0"/>
    <w:rsid w:val="00F961AB"/>
    <w:rsid w:val="00FA1DA9"/>
    <w:rsid w:val="00FA22C3"/>
    <w:rsid w:val="00FA46E2"/>
    <w:rsid w:val="00FA4813"/>
    <w:rsid w:val="00FA592F"/>
    <w:rsid w:val="00FB4822"/>
    <w:rsid w:val="00FB66CF"/>
    <w:rsid w:val="00FC3E6A"/>
    <w:rsid w:val="00FC4FF0"/>
    <w:rsid w:val="00FD03FF"/>
    <w:rsid w:val="00FD1C38"/>
    <w:rsid w:val="00FD1CF0"/>
    <w:rsid w:val="00FD6AE7"/>
    <w:rsid w:val="00FE5833"/>
    <w:rsid w:val="00FF2414"/>
    <w:rsid w:val="00FF5700"/>
    <w:rsid w:val="01BC67AF"/>
    <w:rsid w:val="01D6F9E3"/>
    <w:rsid w:val="021B8AB1"/>
    <w:rsid w:val="03150470"/>
    <w:rsid w:val="0417B891"/>
    <w:rsid w:val="0458738D"/>
    <w:rsid w:val="046F5027"/>
    <w:rsid w:val="052E3925"/>
    <w:rsid w:val="05D8981A"/>
    <w:rsid w:val="064ACAF3"/>
    <w:rsid w:val="064F6B69"/>
    <w:rsid w:val="07A9FA6E"/>
    <w:rsid w:val="0843DD57"/>
    <w:rsid w:val="084A782B"/>
    <w:rsid w:val="0A1FC2FF"/>
    <w:rsid w:val="0A57CBAE"/>
    <w:rsid w:val="0A75CB9C"/>
    <w:rsid w:val="0B86EEF8"/>
    <w:rsid w:val="0C238006"/>
    <w:rsid w:val="0CAC322A"/>
    <w:rsid w:val="0CC5202F"/>
    <w:rsid w:val="0DB84B70"/>
    <w:rsid w:val="0E842078"/>
    <w:rsid w:val="0F197FAE"/>
    <w:rsid w:val="0FA9644C"/>
    <w:rsid w:val="0FB4FDEA"/>
    <w:rsid w:val="0FEFA97F"/>
    <w:rsid w:val="105E325A"/>
    <w:rsid w:val="107DA12A"/>
    <w:rsid w:val="119855E8"/>
    <w:rsid w:val="11D71A5C"/>
    <w:rsid w:val="13300166"/>
    <w:rsid w:val="14A9EF4C"/>
    <w:rsid w:val="1520EAE4"/>
    <w:rsid w:val="161649A9"/>
    <w:rsid w:val="16D8FE03"/>
    <w:rsid w:val="173F8EB7"/>
    <w:rsid w:val="17CF7C13"/>
    <w:rsid w:val="17DFC1C1"/>
    <w:rsid w:val="18C60F20"/>
    <w:rsid w:val="192939E5"/>
    <w:rsid w:val="19817583"/>
    <w:rsid w:val="198D0B3A"/>
    <w:rsid w:val="19EDED7E"/>
    <w:rsid w:val="1A0DB9BD"/>
    <w:rsid w:val="1A53724F"/>
    <w:rsid w:val="1A623861"/>
    <w:rsid w:val="1B55DE4A"/>
    <w:rsid w:val="1C0B97E2"/>
    <w:rsid w:val="1C79070E"/>
    <w:rsid w:val="1C962472"/>
    <w:rsid w:val="1CBE40B6"/>
    <w:rsid w:val="1E244BCE"/>
    <w:rsid w:val="1E30D6E8"/>
    <w:rsid w:val="1F09EAB6"/>
    <w:rsid w:val="1FB6A793"/>
    <w:rsid w:val="1FD71573"/>
    <w:rsid w:val="20365EB4"/>
    <w:rsid w:val="206281C7"/>
    <w:rsid w:val="229B0040"/>
    <w:rsid w:val="241ADF80"/>
    <w:rsid w:val="248C0399"/>
    <w:rsid w:val="25C3681F"/>
    <w:rsid w:val="28015512"/>
    <w:rsid w:val="2805F436"/>
    <w:rsid w:val="280E9F2C"/>
    <w:rsid w:val="287225BE"/>
    <w:rsid w:val="28936AE0"/>
    <w:rsid w:val="2C1B09AC"/>
    <w:rsid w:val="2C4EDCC2"/>
    <w:rsid w:val="2CF530BA"/>
    <w:rsid w:val="2DD25502"/>
    <w:rsid w:val="2DD2F5A6"/>
    <w:rsid w:val="2E0EA173"/>
    <w:rsid w:val="2E4ABF4F"/>
    <w:rsid w:val="2EBC74EC"/>
    <w:rsid w:val="2EF46CC7"/>
    <w:rsid w:val="30C281DC"/>
    <w:rsid w:val="317C0876"/>
    <w:rsid w:val="31F51147"/>
    <w:rsid w:val="336D0203"/>
    <w:rsid w:val="33C02840"/>
    <w:rsid w:val="33CB8915"/>
    <w:rsid w:val="347792A9"/>
    <w:rsid w:val="3485E34F"/>
    <w:rsid w:val="350D74C5"/>
    <w:rsid w:val="3513B7A0"/>
    <w:rsid w:val="3660E173"/>
    <w:rsid w:val="37A93047"/>
    <w:rsid w:val="37EE7B13"/>
    <w:rsid w:val="383D54E5"/>
    <w:rsid w:val="391A1E8E"/>
    <w:rsid w:val="39779695"/>
    <w:rsid w:val="398E0621"/>
    <w:rsid w:val="39A04082"/>
    <w:rsid w:val="39BF2C38"/>
    <w:rsid w:val="39D3675F"/>
    <w:rsid w:val="39D9B6EF"/>
    <w:rsid w:val="3A453BDD"/>
    <w:rsid w:val="3B6B57F2"/>
    <w:rsid w:val="3B880379"/>
    <w:rsid w:val="3BA3F775"/>
    <w:rsid w:val="3C11546E"/>
    <w:rsid w:val="3C833FAD"/>
    <w:rsid w:val="3CC95157"/>
    <w:rsid w:val="3E78BC0A"/>
    <w:rsid w:val="3E90AA53"/>
    <w:rsid w:val="3F1B11C1"/>
    <w:rsid w:val="3F3E41B8"/>
    <w:rsid w:val="3F62D583"/>
    <w:rsid w:val="4016511B"/>
    <w:rsid w:val="41691CF2"/>
    <w:rsid w:val="418B5817"/>
    <w:rsid w:val="41B72916"/>
    <w:rsid w:val="41C097F9"/>
    <w:rsid w:val="423BDB77"/>
    <w:rsid w:val="43227BF5"/>
    <w:rsid w:val="468B0833"/>
    <w:rsid w:val="47F2BCD7"/>
    <w:rsid w:val="48B265CB"/>
    <w:rsid w:val="48FDEB7F"/>
    <w:rsid w:val="4992B9C7"/>
    <w:rsid w:val="49DB3EB7"/>
    <w:rsid w:val="4B971F63"/>
    <w:rsid w:val="4BAC4091"/>
    <w:rsid w:val="4BE104E6"/>
    <w:rsid w:val="4C71E400"/>
    <w:rsid w:val="4C7989DD"/>
    <w:rsid w:val="4CAA8110"/>
    <w:rsid w:val="4CBC9D69"/>
    <w:rsid w:val="4CE1E9C8"/>
    <w:rsid w:val="4E864186"/>
    <w:rsid w:val="4E9BB8CD"/>
    <w:rsid w:val="4F107F9E"/>
    <w:rsid w:val="4F23627E"/>
    <w:rsid w:val="4F2B88FB"/>
    <w:rsid w:val="4F401F89"/>
    <w:rsid w:val="4F79A259"/>
    <w:rsid w:val="4F8E2246"/>
    <w:rsid w:val="4FA5144D"/>
    <w:rsid w:val="4FE307D7"/>
    <w:rsid w:val="502820EB"/>
    <w:rsid w:val="502A7C2D"/>
    <w:rsid w:val="503093CA"/>
    <w:rsid w:val="50328549"/>
    <w:rsid w:val="5051DFCB"/>
    <w:rsid w:val="505E8B31"/>
    <w:rsid w:val="50A465A1"/>
    <w:rsid w:val="50D5D3DA"/>
    <w:rsid w:val="519398E8"/>
    <w:rsid w:val="53A65717"/>
    <w:rsid w:val="5424E021"/>
    <w:rsid w:val="5469224B"/>
    <w:rsid w:val="54BA0173"/>
    <w:rsid w:val="54E653E1"/>
    <w:rsid w:val="550028AD"/>
    <w:rsid w:val="55570AA9"/>
    <w:rsid w:val="58CADD42"/>
    <w:rsid w:val="591CAAAD"/>
    <w:rsid w:val="5A21FC40"/>
    <w:rsid w:val="5B4697C0"/>
    <w:rsid w:val="5D1B20D8"/>
    <w:rsid w:val="5E5428F1"/>
    <w:rsid w:val="5E67020F"/>
    <w:rsid w:val="5E9CB85D"/>
    <w:rsid w:val="5EED69F3"/>
    <w:rsid w:val="5FC4E002"/>
    <w:rsid w:val="5FCBDFDF"/>
    <w:rsid w:val="60A0045A"/>
    <w:rsid w:val="62096526"/>
    <w:rsid w:val="622F8CC3"/>
    <w:rsid w:val="626266C5"/>
    <w:rsid w:val="6262D8AE"/>
    <w:rsid w:val="62DBA3D5"/>
    <w:rsid w:val="63C25695"/>
    <w:rsid w:val="63DFE718"/>
    <w:rsid w:val="644FC739"/>
    <w:rsid w:val="65011300"/>
    <w:rsid w:val="6513D8CE"/>
    <w:rsid w:val="6551C582"/>
    <w:rsid w:val="657C8D32"/>
    <w:rsid w:val="66A6E14A"/>
    <w:rsid w:val="671C4460"/>
    <w:rsid w:val="686951D7"/>
    <w:rsid w:val="69A7A16A"/>
    <w:rsid w:val="6ADAC4B3"/>
    <w:rsid w:val="6BB4BA7C"/>
    <w:rsid w:val="6BB6BFDC"/>
    <w:rsid w:val="6BFC7E05"/>
    <w:rsid w:val="6C2BC18A"/>
    <w:rsid w:val="6D502860"/>
    <w:rsid w:val="6D73659F"/>
    <w:rsid w:val="6E4EE953"/>
    <w:rsid w:val="6F7CFD32"/>
    <w:rsid w:val="71568F31"/>
    <w:rsid w:val="71A98261"/>
    <w:rsid w:val="71B23122"/>
    <w:rsid w:val="7235009A"/>
    <w:rsid w:val="724E06DC"/>
    <w:rsid w:val="724F0A47"/>
    <w:rsid w:val="728AEC0E"/>
    <w:rsid w:val="72E63341"/>
    <w:rsid w:val="73640039"/>
    <w:rsid w:val="73EE083D"/>
    <w:rsid w:val="740C5A72"/>
    <w:rsid w:val="7436DD66"/>
    <w:rsid w:val="745CDDB9"/>
    <w:rsid w:val="750A605C"/>
    <w:rsid w:val="750EBA61"/>
    <w:rsid w:val="75C62EF9"/>
    <w:rsid w:val="75E90684"/>
    <w:rsid w:val="763AEB7E"/>
    <w:rsid w:val="766C8845"/>
    <w:rsid w:val="76731889"/>
    <w:rsid w:val="77299A8E"/>
    <w:rsid w:val="7846F2D1"/>
    <w:rsid w:val="793C4D50"/>
    <w:rsid w:val="79BF623F"/>
    <w:rsid w:val="7A301112"/>
    <w:rsid w:val="7AE68702"/>
    <w:rsid w:val="7C74A689"/>
    <w:rsid w:val="7CB45D76"/>
    <w:rsid w:val="7CF2DE68"/>
    <w:rsid w:val="7E3E220E"/>
    <w:rsid w:val="7F08FE30"/>
    <w:rsid w:val="7F49ABFA"/>
    <w:rsid w:val="7FA003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8C319"/>
  <w15:docId w15:val="{F18C17BF-C559-4121-B83F-C8F9E64F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5"/>
      </w:numPr>
      <w:tabs>
        <w:tab w:val="left" w:pos="851"/>
        <w:tab w:val="left" w:pos="5779"/>
      </w:tabs>
      <w:contextualSpacing/>
    </w:p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ui-provider">
    <w:name w:val="ui-provider"/>
    <w:basedOn w:val="DefaultParagraphFont"/>
  </w:style>
  <w:style w:type="character" w:customStyle="1" w:styleId="markedcontent">
    <w:name w:val="markedcontent"/>
    <w:basedOn w:val="DefaultParagraphFont"/>
  </w:style>
  <w:style w:type="character" w:customStyle="1" w:styleId="Mention1">
    <w:name w:val="Mention1"/>
    <w:basedOn w:val="DefaultParagraphFont"/>
    <w:uiPriority w:val="99"/>
    <w:unhideWhenUsed/>
    <w:rPr>
      <w:color w:val="2B579A"/>
      <w:shd w:val="clear" w:color="auto" w:fill="E1DFDD"/>
    </w:rPr>
  </w:style>
  <w:style w:type="character" w:styleId="CommentReference">
    <w:name w:val="annotation reference"/>
    <w:basedOn w:val="DefaultParagraphFont"/>
    <w:semiHidden/>
    <w:unhideWhenUsed/>
    <w:rsid w:val="004D4406"/>
    <w:rPr>
      <w:sz w:val="16"/>
      <w:szCs w:val="16"/>
    </w:rPr>
  </w:style>
  <w:style w:type="paragraph" w:styleId="CommentText">
    <w:name w:val="annotation text"/>
    <w:basedOn w:val="Normal"/>
    <w:link w:val="CommentTextChar1"/>
    <w:unhideWhenUsed/>
    <w:rsid w:val="004D4406"/>
    <w:rPr>
      <w:sz w:val="20"/>
    </w:rPr>
  </w:style>
  <w:style w:type="character" w:customStyle="1" w:styleId="CommentTextChar1">
    <w:name w:val="Comment Text Char1"/>
    <w:basedOn w:val="DefaultParagraphFont"/>
    <w:link w:val="CommentText"/>
    <w:rsid w:val="004D4406"/>
    <w:rPr>
      <w:sz w:val="20"/>
      <w:lang w:val="lt-LT"/>
    </w:rPr>
  </w:style>
  <w:style w:type="paragraph" w:styleId="CommentSubject">
    <w:name w:val="annotation subject"/>
    <w:basedOn w:val="CommentText"/>
    <w:next w:val="CommentText"/>
    <w:link w:val="CommentSubjectChar1"/>
    <w:uiPriority w:val="99"/>
    <w:semiHidden/>
    <w:unhideWhenUsed/>
    <w:rsid w:val="004D4406"/>
    <w:rPr>
      <w:b/>
      <w:bCs/>
    </w:rPr>
  </w:style>
  <w:style w:type="character" w:customStyle="1" w:styleId="CommentSubjectChar1">
    <w:name w:val="Comment Subject Char1"/>
    <w:basedOn w:val="CommentTextChar1"/>
    <w:link w:val="CommentSubject"/>
    <w:uiPriority w:val="99"/>
    <w:semiHidden/>
    <w:rsid w:val="004D4406"/>
    <w:rPr>
      <w:b/>
      <w:bCs/>
      <w:sz w:val="20"/>
      <w:lang w:val="lt-LT"/>
    </w:rPr>
  </w:style>
  <w:style w:type="paragraph" w:styleId="Revision">
    <w:name w:val="Revision"/>
    <w:hidden/>
    <w:uiPriority w:val="99"/>
    <w:semiHidden/>
    <w:rsid w:val="006B389E"/>
    <w:pPr>
      <w:spacing w:after="0"/>
      <w:jc w:val="left"/>
    </w:pPr>
    <w:rPr>
      <w:lang w:val="lt-LT"/>
    </w:rPr>
  </w:style>
  <w:style w:type="character" w:styleId="Mention">
    <w:name w:val="Mention"/>
    <w:basedOn w:val="DefaultParagraphFont"/>
    <w:uiPriority w:val="99"/>
    <w:unhideWhenUsed/>
    <w:rsid w:val="008E43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27F3EE5BDC42DEAA2AE19F981F4F63"/>
        <w:category>
          <w:name w:val="General"/>
          <w:gallery w:val="placeholder"/>
        </w:category>
        <w:types>
          <w:type w:val="bbPlcHdr"/>
        </w:types>
        <w:behaviors>
          <w:behavior w:val="content"/>
        </w:behaviors>
        <w:guid w:val="{1143F6F6-95FB-45A0-AADD-59512F233481}"/>
      </w:docPartPr>
      <w:docPartBody>
        <w:p w:rsidR="00B47F58" w:rsidRDefault="00B47F58" w:rsidP="00B47F58">
          <w:pPr>
            <w:pStyle w:val="C527F3EE5BDC42DEAA2AE19F981F4F63"/>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F58"/>
    <w:rsid w:val="00140E30"/>
    <w:rsid w:val="001B0F5C"/>
    <w:rsid w:val="001B2359"/>
    <w:rsid w:val="001C34EA"/>
    <w:rsid w:val="00204263"/>
    <w:rsid w:val="0023697A"/>
    <w:rsid w:val="00241F93"/>
    <w:rsid w:val="00293E6F"/>
    <w:rsid w:val="002C0F0F"/>
    <w:rsid w:val="002C5BD9"/>
    <w:rsid w:val="002E6337"/>
    <w:rsid w:val="003519A3"/>
    <w:rsid w:val="003911F7"/>
    <w:rsid w:val="003A56C3"/>
    <w:rsid w:val="003C4B11"/>
    <w:rsid w:val="003E1C1A"/>
    <w:rsid w:val="00473D47"/>
    <w:rsid w:val="00476E11"/>
    <w:rsid w:val="004B6427"/>
    <w:rsid w:val="004B78FF"/>
    <w:rsid w:val="004C60EB"/>
    <w:rsid w:val="0050506A"/>
    <w:rsid w:val="00511BF6"/>
    <w:rsid w:val="00582220"/>
    <w:rsid w:val="00587F3A"/>
    <w:rsid w:val="005A0393"/>
    <w:rsid w:val="005A38DB"/>
    <w:rsid w:val="005E11CB"/>
    <w:rsid w:val="005E17D3"/>
    <w:rsid w:val="005E7E51"/>
    <w:rsid w:val="006804F0"/>
    <w:rsid w:val="00682B89"/>
    <w:rsid w:val="006B73D8"/>
    <w:rsid w:val="00703F5E"/>
    <w:rsid w:val="007253C0"/>
    <w:rsid w:val="00730CB0"/>
    <w:rsid w:val="00737074"/>
    <w:rsid w:val="00754812"/>
    <w:rsid w:val="00770CD7"/>
    <w:rsid w:val="007A794F"/>
    <w:rsid w:val="007B5B92"/>
    <w:rsid w:val="007B5F55"/>
    <w:rsid w:val="0085266E"/>
    <w:rsid w:val="008526CD"/>
    <w:rsid w:val="008D2C1C"/>
    <w:rsid w:val="00956BCC"/>
    <w:rsid w:val="00971568"/>
    <w:rsid w:val="009B6427"/>
    <w:rsid w:val="009F6D26"/>
    <w:rsid w:val="00A31FC7"/>
    <w:rsid w:val="00A42985"/>
    <w:rsid w:val="00A56E55"/>
    <w:rsid w:val="00A92F9E"/>
    <w:rsid w:val="00B11D92"/>
    <w:rsid w:val="00B47F58"/>
    <w:rsid w:val="00B703D3"/>
    <w:rsid w:val="00B82DB6"/>
    <w:rsid w:val="00C02ADA"/>
    <w:rsid w:val="00C479EB"/>
    <w:rsid w:val="00C63B9B"/>
    <w:rsid w:val="00C96F03"/>
    <w:rsid w:val="00CA6417"/>
    <w:rsid w:val="00D04743"/>
    <w:rsid w:val="00D23455"/>
    <w:rsid w:val="00D26553"/>
    <w:rsid w:val="00D67D2A"/>
    <w:rsid w:val="00DB70C9"/>
    <w:rsid w:val="00DC300E"/>
    <w:rsid w:val="00E00F96"/>
    <w:rsid w:val="00E636AB"/>
    <w:rsid w:val="00E74605"/>
    <w:rsid w:val="00EB547A"/>
    <w:rsid w:val="00F4755A"/>
    <w:rsid w:val="00F874AB"/>
    <w:rsid w:val="00FA4813"/>
    <w:rsid w:val="00FD3EAA"/>
    <w:rsid w:val="00FF07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27F3EE5BDC42DEAA2AE19F981F4F63">
    <w:name w:val="C527F3EE5BDC42DEAA2AE19F981F4F63"/>
    <w:rsid w:val="00B47F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1D2AF7C0-589B-4D60-8A99-1FD05729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1231</Words>
  <Characters>8294</Characters>
  <Application>Microsoft Office Word</Application>
  <DocSecurity>0</DocSecurity>
  <Lines>159</Lines>
  <Paragraphs>97</Paragraphs>
  <ScaleCrop>false</ScaleCrop>
  <Company>AB "Klaipėdos nafta"</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Aistė Kielaitė</cp:lastModifiedBy>
  <cp:revision>497</cp:revision>
  <cp:lastPrinted>2019-02-19T02:23:00Z</cp:lastPrinted>
  <dcterms:created xsi:type="dcterms:W3CDTF">2026-05-02T19:35:00Z</dcterms:created>
  <dcterms:modified xsi:type="dcterms:W3CDTF">2026-05-20T06:16:00Z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